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C0BA73" w14:textId="77777777" w:rsidR="003730EE" w:rsidRPr="002C4DDC" w:rsidRDefault="00DF3A52" w:rsidP="003730EE">
      <w:pPr>
        <w:pStyle w:val="Heading1"/>
        <w:rPr>
          <w:rFonts w:ascii="Arial" w:hAnsi="Arial" w:cs="Arial"/>
          <w:b/>
          <w:bCs/>
          <w:color w:val="15284C"/>
          <w:sz w:val="40"/>
          <w:szCs w:val="40"/>
        </w:rPr>
      </w:pPr>
      <w:r w:rsidRPr="002C4DDC">
        <w:rPr>
          <w:rFonts w:ascii="Arial" w:hAnsi="Arial" w:cs="Arial"/>
          <w:color w:val="15284C"/>
          <w:sz w:val="40"/>
          <w:szCs w:val="40"/>
        </w:rPr>
        <w:t xml:space="preserve">Position Description | </w:t>
      </w:r>
      <w:proofErr w:type="spellStart"/>
      <w:r w:rsidRPr="002C4DDC">
        <w:rPr>
          <w:rFonts w:ascii="Arial" w:hAnsi="Arial" w:cs="Arial"/>
          <w:color w:val="15284C"/>
          <w:sz w:val="40"/>
          <w:szCs w:val="40"/>
        </w:rPr>
        <w:t>Te</w:t>
      </w:r>
      <w:proofErr w:type="spellEnd"/>
      <w:r w:rsidRPr="002C4DDC">
        <w:rPr>
          <w:rFonts w:ascii="Arial" w:hAnsi="Arial" w:cs="Arial"/>
          <w:color w:val="15284C"/>
          <w:sz w:val="40"/>
          <w:szCs w:val="40"/>
        </w:rPr>
        <w:t xml:space="preserve"> </w:t>
      </w:r>
      <w:proofErr w:type="spellStart"/>
      <w:r w:rsidRPr="002C4DDC">
        <w:rPr>
          <w:rFonts w:ascii="Arial" w:hAnsi="Arial" w:cs="Arial"/>
          <w:color w:val="15284C"/>
          <w:sz w:val="40"/>
          <w:szCs w:val="40"/>
        </w:rPr>
        <w:t>whakaturanga</w:t>
      </w:r>
      <w:proofErr w:type="spellEnd"/>
      <w:r w:rsidRPr="002C4DDC">
        <w:rPr>
          <w:rFonts w:ascii="Arial" w:hAnsi="Arial" w:cs="Arial"/>
          <w:color w:val="15284C"/>
          <w:sz w:val="40"/>
          <w:szCs w:val="40"/>
        </w:rPr>
        <w:t xml:space="preserve"> ō mahi</w:t>
      </w:r>
      <w:r w:rsidRPr="002C4DDC">
        <w:rPr>
          <w:rFonts w:ascii="Arial" w:hAnsi="Arial" w:cs="Arial"/>
          <w:b/>
          <w:bCs/>
          <w:color w:val="15284C"/>
          <w:sz w:val="24"/>
          <w:szCs w:val="24"/>
        </w:rPr>
        <w:t xml:space="preserve"> </w:t>
      </w:r>
    </w:p>
    <w:p w14:paraId="79B5BE78" w14:textId="2680F450" w:rsidR="00DF3A52" w:rsidRPr="002C4DDC" w:rsidRDefault="003730EE" w:rsidP="00CA4ED5">
      <w:pPr>
        <w:pStyle w:val="Heading1"/>
        <w:spacing w:before="0"/>
        <w:rPr>
          <w:rFonts w:ascii="Arial" w:hAnsi="Arial" w:cs="Arial"/>
          <w:b/>
          <w:bCs/>
          <w:color w:val="15284C"/>
          <w:sz w:val="40"/>
          <w:szCs w:val="40"/>
        </w:rPr>
      </w:pPr>
      <w:r w:rsidRPr="002C4DDC">
        <w:rPr>
          <w:rFonts w:ascii="Arial" w:hAnsi="Arial" w:cs="Arial"/>
          <w:b/>
          <w:bCs/>
          <w:color w:val="15284C"/>
          <w:sz w:val="40"/>
          <w:szCs w:val="40"/>
        </w:rPr>
        <w:t xml:space="preserve">Health New Zealand </w:t>
      </w:r>
      <w:r w:rsidR="002C4DDC">
        <w:rPr>
          <w:rFonts w:ascii="Arial" w:hAnsi="Arial" w:cs="Arial"/>
          <w:b/>
          <w:bCs/>
          <w:color w:val="15284C"/>
          <w:sz w:val="40"/>
          <w:szCs w:val="40"/>
        </w:rPr>
        <w:t xml:space="preserve">| </w:t>
      </w:r>
      <w:proofErr w:type="spellStart"/>
      <w:r w:rsidR="002C4DDC">
        <w:rPr>
          <w:rFonts w:ascii="Arial" w:hAnsi="Arial" w:cs="Arial"/>
          <w:b/>
          <w:bCs/>
          <w:color w:val="15284C"/>
          <w:sz w:val="40"/>
          <w:szCs w:val="40"/>
        </w:rPr>
        <w:t>Te</w:t>
      </w:r>
      <w:proofErr w:type="spellEnd"/>
      <w:r w:rsidR="002C4DDC">
        <w:rPr>
          <w:rFonts w:ascii="Arial" w:hAnsi="Arial" w:cs="Arial"/>
          <w:b/>
          <w:bCs/>
          <w:color w:val="15284C"/>
          <w:sz w:val="40"/>
          <w:szCs w:val="40"/>
        </w:rPr>
        <w:t xml:space="preserve"> </w:t>
      </w:r>
      <w:proofErr w:type="spellStart"/>
      <w:r w:rsidR="002C4DDC">
        <w:rPr>
          <w:rFonts w:ascii="Arial" w:hAnsi="Arial" w:cs="Arial"/>
          <w:b/>
          <w:bCs/>
          <w:color w:val="15284C"/>
          <w:sz w:val="40"/>
          <w:szCs w:val="40"/>
        </w:rPr>
        <w:t>Whatu</w:t>
      </w:r>
      <w:proofErr w:type="spellEnd"/>
      <w:r w:rsidR="002C4DDC">
        <w:rPr>
          <w:rFonts w:ascii="Arial" w:hAnsi="Arial" w:cs="Arial"/>
          <w:b/>
          <w:bCs/>
          <w:color w:val="15284C"/>
          <w:sz w:val="40"/>
          <w:szCs w:val="40"/>
        </w:rPr>
        <w:t xml:space="preserve"> Ora</w:t>
      </w:r>
    </w:p>
    <w:tbl>
      <w:tblPr>
        <w:tblpPr w:leftFromText="180" w:rightFromText="180" w:vertAnchor="page" w:horzAnchor="margin" w:tblpY="3496"/>
        <w:tblW w:w="9214" w:type="dxa"/>
        <w:tblBorders>
          <w:top w:val="single" w:sz="4" w:space="0" w:color="F1EEEC"/>
          <w:bottom w:val="single" w:sz="4" w:space="0" w:color="F1EEEC"/>
          <w:insideH w:val="single" w:sz="4" w:space="0" w:color="F1EEEC"/>
          <w:insideV w:val="single" w:sz="4" w:space="0" w:color="F1EEEC"/>
        </w:tblBorders>
        <w:tblLook w:val="00A0" w:firstRow="1" w:lastRow="0" w:firstColumn="1" w:lastColumn="0" w:noHBand="0" w:noVBand="0"/>
      </w:tblPr>
      <w:tblGrid>
        <w:gridCol w:w="2694"/>
        <w:gridCol w:w="6520"/>
      </w:tblGrid>
      <w:tr w:rsidR="001F0A6A" w:rsidRPr="000B3E62" w14:paraId="5870B741" w14:textId="77777777" w:rsidTr="00166820">
        <w:tc>
          <w:tcPr>
            <w:tcW w:w="2694" w:type="dxa"/>
          </w:tcPr>
          <w:p w14:paraId="1F906BA8" w14:textId="77777777" w:rsidR="001F0A6A" w:rsidRPr="00F24CAC" w:rsidRDefault="001F0A6A" w:rsidP="00166820">
            <w:pPr>
              <w:pStyle w:val="Heading2"/>
              <w:rPr>
                <w:rFonts w:ascii="Arial" w:hAnsi="Arial" w:cs="Arial"/>
                <w:caps w:val="0"/>
                <w:color w:val="15284C"/>
                <w:sz w:val="24"/>
              </w:rPr>
            </w:pPr>
            <w:r w:rsidRPr="00F24CAC">
              <w:rPr>
                <w:rFonts w:ascii="Arial" w:hAnsi="Arial" w:cs="Arial"/>
                <w:caps w:val="0"/>
                <w:color w:val="15284C"/>
                <w:sz w:val="24"/>
              </w:rPr>
              <w:t>Title</w:t>
            </w:r>
          </w:p>
        </w:tc>
        <w:tc>
          <w:tcPr>
            <w:tcW w:w="6520" w:type="dxa"/>
          </w:tcPr>
          <w:p w14:paraId="027EE054" w14:textId="43C1D2AE" w:rsidR="001F0A6A" w:rsidRPr="00F24CAC" w:rsidRDefault="00F24CAC" w:rsidP="00166820">
            <w:pPr>
              <w:pStyle w:val="NoSpacing"/>
              <w:rPr>
                <w:rFonts w:ascii="Arial" w:hAnsi="Arial" w:cs="Arial"/>
                <w:sz w:val="22"/>
                <w:lang w:val="en-GB"/>
              </w:rPr>
            </w:pPr>
            <w:r>
              <w:rPr>
                <w:rFonts w:ascii="Arial" w:hAnsi="Arial" w:cs="Arial"/>
                <w:sz w:val="22"/>
                <w:lang w:val="en-GB"/>
              </w:rPr>
              <w:t>District Nurse</w:t>
            </w:r>
            <w:r w:rsidR="00F81980">
              <w:rPr>
                <w:rFonts w:ascii="Arial" w:hAnsi="Arial" w:cs="Arial"/>
                <w:sz w:val="22"/>
                <w:lang w:val="en-GB"/>
              </w:rPr>
              <w:t xml:space="preserve"> Central </w:t>
            </w:r>
            <w:r w:rsidR="00BA0FC0">
              <w:rPr>
                <w:rFonts w:ascii="Arial" w:hAnsi="Arial" w:cs="Arial"/>
                <w:sz w:val="22"/>
                <w:lang w:val="en-GB"/>
              </w:rPr>
              <w:t xml:space="preserve">- </w:t>
            </w:r>
            <w:r w:rsidR="00F81980">
              <w:rPr>
                <w:rFonts w:ascii="Arial" w:hAnsi="Arial" w:cs="Arial"/>
                <w:sz w:val="22"/>
                <w:lang w:val="en-GB"/>
              </w:rPr>
              <w:t>West Coast</w:t>
            </w:r>
          </w:p>
        </w:tc>
      </w:tr>
      <w:tr w:rsidR="001F0A6A" w:rsidRPr="000B3E62" w14:paraId="64BEE9D2" w14:textId="77777777" w:rsidTr="00166820">
        <w:tc>
          <w:tcPr>
            <w:tcW w:w="2694" w:type="dxa"/>
          </w:tcPr>
          <w:p w14:paraId="7733100E" w14:textId="77777777" w:rsidR="001F0A6A" w:rsidRPr="00F24CAC" w:rsidRDefault="001F0A6A" w:rsidP="00166820">
            <w:pPr>
              <w:pStyle w:val="Heading2"/>
              <w:rPr>
                <w:rFonts w:ascii="Arial" w:hAnsi="Arial" w:cs="Arial"/>
                <w:caps w:val="0"/>
                <w:color w:val="15284C"/>
                <w:sz w:val="24"/>
              </w:rPr>
            </w:pPr>
            <w:r w:rsidRPr="00F24CAC">
              <w:rPr>
                <w:rFonts w:ascii="Arial" w:hAnsi="Arial" w:cs="Arial"/>
                <w:caps w:val="0"/>
                <w:color w:val="15284C"/>
                <w:sz w:val="24"/>
              </w:rPr>
              <w:t>Reports to</w:t>
            </w:r>
          </w:p>
        </w:tc>
        <w:tc>
          <w:tcPr>
            <w:tcW w:w="6520" w:type="dxa"/>
          </w:tcPr>
          <w:p w14:paraId="7CFBD8F3" w14:textId="207A5C4A" w:rsidR="001F0A6A" w:rsidRPr="00BD7440" w:rsidRDefault="00F24CAC" w:rsidP="00166820">
            <w:pPr>
              <w:pStyle w:val="NoSpacing"/>
              <w:rPr>
                <w:rFonts w:ascii="Arial" w:hAnsi="Arial" w:cs="Arial"/>
                <w:sz w:val="22"/>
              </w:rPr>
            </w:pPr>
            <w:r w:rsidRPr="00BD7440">
              <w:rPr>
                <w:rFonts w:ascii="Arial" w:hAnsi="Arial" w:cs="Arial"/>
                <w:sz w:val="22"/>
              </w:rPr>
              <w:t xml:space="preserve">Clinical Nurse </w:t>
            </w:r>
            <w:r w:rsidR="00DE7035">
              <w:rPr>
                <w:rFonts w:ascii="Arial" w:hAnsi="Arial" w:cs="Arial"/>
                <w:sz w:val="22"/>
              </w:rPr>
              <w:t>M</w:t>
            </w:r>
            <w:r w:rsidRPr="00BD7440">
              <w:rPr>
                <w:rFonts w:ascii="Arial" w:hAnsi="Arial" w:cs="Arial"/>
                <w:sz w:val="22"/>
              </w:rPr>
              <w:t>anager</w:t>
            </w:r>
            <w:r w:rsidR="00DE7035">
              <w:rPr>
                <w:rFonts w:ascii="Arial" w:hAnsi="Arial" w:cs="Arial"/>
                <w:sz w:val="22"/>
              </w:rPr>
              <w:t xml:space="preserve"> Community - Central</w:t>
            </w:r>
          </w:p>
        </w:tc>
      </w:tr>
    </w:tbl>
    <w:p w14:paraId="11C440EC" w14:textId="36FD6657" w:rsidR="002C4DDC" w:rsidRPr="001F0A6A" w:rsidRDefault="002C4DDC" w:rsidP="003730EE">
      <w:pPr>
        <w:spacing w:after="0"/>
        <w:jc w:val="both"/>
        <w:rPr>
          <w:rFonts w:ascii="Arial" w:eastAsia="Segoe UI" w:hAnsi="Arial" w:cs="Arial"/>
          <w:i/>
          <w:iCs/>
          <w:color w:val="000000" w:themeColor="text1"/>
          <w:sz w:val="18"/>
          <w:szCs w:val="18"/>
        </w:rPr>
      </w:pPr>
      <w:bookmarkStart w:id="0" w:name="_Hlk104803960"/>
    </w:p>
    <w:p w14:paraId="7E0E913F" w14:textId="77777777" w:rsidR="001F0A6A" w:rsidRDefault="001F0A6A" w:rsidP="003730EE">
      <w:pPr>
        <w:spacing w:after="0"/>
        <w:jc w:val="both"/>
        <w:rPr>
          <w:rFonts w:ascii="Arial" w:eastAsia="Segoe UI" w:hAnsi="Arial" w:cs="Arial"/>
          <w:color w:val="000000" w:themeColor="text1"/>
          <w:sz w:val="18"/>
          <w:szCs w:val="18"/>
        </w:rPr>
      </w:pPr>
    </w:p>
    <w:p w14:paraId="22EE1CF4" w14:textId="77777777" w:rsidR="0026473F" w:rsidRDefault="0026473F" w:rsidP="003730EE">
      <w:pPr>
        <w:spacing w:after="0"/>
        <w:jc w:val="both"/>
        <w:rPr>
          <w:rFonts w:ascii="Arial" w:eastAsia="Segoe UI" w:hAnsi="Arial" w:cs="Arial"/>
          <w:i/>
          <w:iCs/>
          <w:color w:val="000000" w:themeColor="text1"/>
          <w:sz w:val="18"/>
          <w:szCs w:val="18"/>
        </w:rPr>
      </w:pPr>
    </w:p>
    <w:p w14:paraId="671B6301" w14:textId="30FB4E37" w:rsidR="003730EE" w:rsidRPr="002C4DDC" w:rsidRDefault="003730EE" w:rsidP="003730EE">
      <w:pPr>
        <w:spacing w:after="0"/>
        <w:jc w:val="both"/>
        <w:rPr>
          <w:rFonts w:ascii="Arial" w:eastAsia="Segoe UI" w:hAnsi="Arial" w:cs="Arial"/>
          <w:color w:val="000000" w:themeColor="text1"/>
        </w:rPr>
      </w:pPr>
      <w:r w:rsidRPr="002C4DDC">
        <w:rPr>
          <w:rFonts w:ascii="Arial" w:eastAsia="Segoe UI" w:hAnsi="Arial" w:cs="Arial"/>
          <w:color w:val="000000" w:themeColor="text1"/>
        </w:rPr>
        <w:t>The Health System in Aotearoa is entering a period of transformation as we implement the Pae Ora/Healthy Futures vision of a reformed system where people live longer in good health, have improved quality of life, and there is equity between all groups.</w:t>
      </w:r>
    </w:p>
    <w:p w14:paraId="6B89DC54" w14:textId="77777777" w:rsidR="003730EE" w:rsidRPr="002C4DDC" w:rsidRDefault="003730EE" w:rsidP="003730EE">
      <w:pPr>
        <w:spacing w:after="0"/>
        <w:jc w:val="both"/>
        <w:rPr>
          <w:rFonts w:ascii="Arial" w:eastAsia="Segoe UI" w:hAnsi="Arial" w:cs="Arial"/>
          <w:color w:val="000000" w:themeColor="text1"/>
        </w:rPr>
      </w:pPr>
    </w:p>
    <w:p w14:paraId="1343F3F7" w14:textId="59AF0CF0" w:rsidR="009A1B20" w:rsidRPr="002C4DDC" w:rsidRDefault="003730EE" w:rsidP="009A1B20">
      <w:pPr>
        <w:jc w:val="both"/>
        <w:rPr>
          <w:rFonts w:ascii="Arial" w:eastAsia="Segoe UI" w:hAnsi="Arial" w:cs="Arial"/>
          <w:color w:val="000000" w:themeColor="text1"/>
        </w:rPr>
      </w:pPr>
      <w:r w:rsidRPr="002C4DDC">
        <w:rPr>
          <w:rFonts w:ascii="Arial" w:eastAsia="Segoe UI" w:hAnsi="Arial" w:cs="Arial"/>
          <w:color w:val="000000" w:themeColor="text1"/>
        </w:rPr>
        <w:t xml:space="preserve">We want to build a healthcare system that works collectively and cohesively around a shared set of values and a culture that enables everyone to bring their best to work and feel proud when they go home to their whānau, friends and community.  </w:t>
      </w:r>
      <w:r w:rsidR="009A1B20" w:rsidRPr="002C4DDC">
        <w:rPr>
          <w:rFonts w:ascii="Arial" w:eastAsia="Segoe UI" w:hAnsi="Arial" w:cs="Arial"/>
          <w:color w:val="000000" w:themeColor="text1"/>
        </w:rPr>
        <w:t>The reforms are expected to achieve five system shifts. These are:</w:t>
      </w:r>
    </w:p>
    <w:p w14:paraId="0A7D1C04" w14:textId="4E319FB9" w:rsidR="009A1B20" w:rsidRPr="002C4DDC" w:rsidRDefault="009A1B20" w:rsidP="009A1B20">
      <w:pPr>
        <w:pStyle w:val="ListParagraph"/>
        <w:numPr>
          <w:ilvl w:val="0"/>
          <w:numId w:val="12"/>
        </w:numPr>
        <w:spacing w:after="0" w:line="240" w:lineRule="auto"/>
        <w:ind w:left="714" w:hanging="357"/>
        <w:contextualSpacing w:val="0"/>
        <w:jc w:val="both"/>
        <w:rPr>
          <w:rFonts w:ascii="Arial" w:hAnsi="Arial" w:cs="Arial"/>
        </w:rPr>
      </w:pPr>
      <w:r w:rsidRPr="002C4DDC">
        <w:rPr>
          <w:rFonts w:ascii="Arial" w:hAnsi="Arial" w:cs="Arial"/>
        </w:rPr>
        <w:t xml:space="preserve">The health system will reinforce </w:t>
      </w:r>
      <w:proofErr w:type="spellStart"/>
      <w:r w:rsidRPr="002C4DDC">
        <w:rPr>
          <w:rFonts w:ascii="Arial" w:hAnsi="Arial" w:cs="Arial"/>
        </w:rPr>
        <w:t>Te</w:t>
      </w:r>
      <w:proofErr w:type="spellEnd"/>
      <w:r w:rsidRPr="002C4DDC">
        <w:rPr>
          <w:rFonts w:ascii="Arial" w:hAnsi="Arial" w:cs="Arial"/>
        </w:rPr>
        <w:t xml:space="preserve"> </w:t>
      </w:r>
      <w:proofErr w:type="spellStart"/>
      <w:r w:rsidRPr="002C4DDC">
        <w:rPr>
          <w:rFonts w:ascii="Arial" w:hAnsi="Arial" w:cs="Arial"/>
        </w:rPr>
        <w:t>Tiriti</w:t>
      </w:r>
      <w:proofErr w:type="spellEnd"/>
      <w:r w:rsidRPr="002C4DDC">
        <w:rPr>
          <w:rFonts w:ascii="Arial" w:hAnsi="Arial" w:cs="Arial"/>
        </w:rPr>
        <w:t xml:space="preserve"> principles and </w:t>
      </w:r>
      <w:r w:rsidR="00CA4ED5" w:rsidRPr="002C4DDC">
        <w:rPr>
          <w:rFonts w:ascii="Arial" w:hAnsi="Arial" w:cs="Arial"/>
        </w:rPr>
        <w:t>obligations.</w:t>
      </w:r>
    </w:p>
    <w:p w14:paraId="7CA88E94" w14:textId="0C60B143"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All people will be able to access a comprehensive range of support in their local communities to help them stay </w:t>
      </w:r>
      <w:r w:rsidR="00CA4ED5" w:rsidRPr="002C4DDC">
        <w:rPr>
          <w:rFonts w:ascii="Arial" w:hAnsi="Arial" w:cs="Arial"/>
        </w:rPr>
        <w:t>well.</w:t>
      </w:r>
    </w:p>
    <w:p w14:paraId="6972CEC1" w14:textId="52FA2018"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Everyone will have equal access to high quality emergency and specialist care when they need </w:t>
      </w:r>
      <w:r w:rsidR="00CA4ED5" w:rsidRPr="002C4DDC">
        <w:rPr>
          <w:rFonts w:ascii="Arial" w:hAnsi="Arial" w:cs="Arial"/>
        </w:rPr>
        <w:t>it.</w:t>
      </w:r>
    </w:p>
    <w:p w14:paraId="7472C037" w14:textId="1E9347B1"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Digital services will provide more people the care they need in their homes and </w:t>
      </w:r>
      <w:r w:rsidR="00CA4ED5" w:rsidRPr="002C4DDC">
        <w:rPr>
          <w:rFonts w:ascii="Arial" w:hAnsi="Arial" w:cs="Arial"/>
        </w:rPr>
        <w:t>communities.</w:t>
      </w:r>
    </w:p>
    <w:p w14:paraId="75FFE089" w14:textId="44CFFB91" w:rsidR="00AD31C5" w:rsidRPr="002C4DDC" w:rsidRDefault="009A1B20" w:rsidP="00036DC2">
      <w:pPr>
        <w:pStyle w:val="ListParagraph"/>
        <w:numPr>
          <w:ilvl w:val="0"/>
          <w:numId w:val="12"/>
        </w:numPr>
        <w:spacing w:before="100" w:beforeAutospacing="1" w:after="100" w:afterAutospacing="1" w:line="240" w:lineRule="auto"/>
        <w:contextualSpacing w:val="0"/>
        <w:jc w:val="both"/>
        <w:rPr>
          <w:rFonts w:ascii="Arial" w:hAnsi="Arial" w:cs="Arial"/>
          <w:color w:val="009C98"/>
        </w:rPr>
      </w:pPr>
      <w:r w:rsidRPr="002C4DDC">
        <w:rPr>
          <w:rFonts w:ascii="Arial" w:hAnsi="Arial" w:cs="Arial"/>
        </w:rPr>
        <w:t xml:space="preserve">Health and care workers will be valued and well-trained for the future health </w:t>
      </w:r>
      <w:r w:rsidR="00CA4ED5" w:rsidRPr="002C4DDC">
        <w:rPr>
          <w:rFonts w:ascii="Arial" w:hAnsi="Arial" w:cs="Arial"/>
        </w:rPr>
        <w:t>system.</w:t>
      </w:r>
    </w:p>
    <w:bookmarkEnd w:id="0"/>
    <w:p w14:paraId="11580517" w14:textId="77777777" w:rsidR="00747C28" w:rsidRDefault="00747C28" w:rsidP="00D448C7">
      <w:pPr>
        <w:pStyle w:val="Heading2"/>
        <w:rPr>
          <w:rFonts w:ascii="Arial" w:hAnsi="Arial" w:cs="Arial"/>
          <w:caps w:val="0"/>
          <w:color w:val="15284C"/>
          <w:sz w:val="24"/>
          <w:szCs w:val="24"/>
        </w:rPr>
      </w:pPr>
    </w:p>
    <w:p w14:paraId="7F3CE03F" w14:textId="6E8577F6" w:rsidR="00D448C7" w:rsidRPr="002C4DDC" w:rsidRDefault="00AD31C5" w:rsidP="00D448C7">
      <w:pPr>
        <w:pStyle w:val="Heading2"/>
        <w:rPr>
          <w:rFonts w:ascii="Arial" w:hAnsi="Arial" w:cs="Arial"/>
          <w:caps w:val="0"/>
          <w:color w:val="15284C"/>
          <w:sz w:val="24"/>
          <w:szCs w:val="24"/>
        </w:rPr>
      </w:pPr>
      <w:proofErr w:type="spellStart"/>
      <w:r w:rsidRPr="002C4DDC">
        <w:rPr>
          <w:rFonts w:ascii="Arial" w:hAnsi="Arial" w:cs="Arial"/>
          <w:caps w:val="0"/>
          <w:color w:val="15284C"/>
          <w:sz w:val="24"/>
          <w:szCs w:val="24"/>
        </w:rPr>
        <w:t>Te</w:t>
      </w:r>
      <w:proofErr w:type="spellEnd"/>
      <w:r w:rsidRPr="002C4DDC">
        <w:rPr>
          <w:rFonts w:ascii="Arial" w:hAnsi="Arial" w:cs="Arial"/>
          <w:caps w:val="0"/>
          <w:color w:val="15284C"/>
          <w:sz w:val="24"/>
          <w:szCs w:val="24"/>
        </w:rPr>
        <w:t xml:space="preserve"> Mauri o Rongo – The New Zealand Health Charter</w:t>
      </w:r>
    </w:p>
    <w:p w14:paraId="0EC0E030" w14:textId="36F5926C" w:rsidR="00D448C7" w:rsidRPr="002C4DDC" w:rsidRDefault="00BA0FC0" w:rsidP="00D448C7">
      <w:pPr>
        <w:pStyle w:val="Heading2"/>
        <w:rPr>
          <w:rFonts w:ascii="Arial" w:hAnsi="Arial" w:cs="Arial"/>
          <w:caps w:val="0"/>
          <w:color w:val="009C98"/>
          <w:sz w:val="22"/>
          <w:szCs w:val="22"/>
        </w:rPr>
      </w:pPr>
      <w:r>
        <w:rPr>
          <w:rFonts w:ascii="Arial" w:hAnsi="Arial" w:cs="Arial"/>
          <w:caps w:val="0"/>
          <w:color w:val="009C98"/>
          <w:sz w:val="22"/>
          <w:szCs w:val="22"/>
        </w:rPr>
        <w:pict w14:anchorId="18653F5F">
          <v:rect id="_x0000_i1025" style="width:451.3pt;height:1.5pt" o:hralign="center" o:hrstd="t" o:hrnoshade="t" o:hr="t" fillcolor="#15284c" stroked="f"/>
        </w:pict>
      </w:r>
    </w:p>
    <w:p w14:paraId="14E2D8CA"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 foundation for how we ensure our people are empowered, safe and supported while working to deliver a successful healthcare system, is </w:t>
      </w:r>
      <w:proofErr w:type="spellStart"/>
      <w:r w:rsidRPr="002C4DDC">
        <w:rPr>
          <w:rFonts w:ascii="Arial" w:eastAsia="Times New Roman" w:hAnsi="Arial" w:cs="Arial"/>
          <w:lang w:eastAsia="en-NZ"/>
        </w:rPr>
        <w:t>Te</w:t>
      </w:r>
      <w:proofErr w:type="spellEnd"/>
      <w:r w:rsidRPr="002C4DDC">
        <w:rPr>
          <w:rFonts w:ascii="Arial" w:eastAsia="Times New Roman" w:hAnsi="Arial" w:cs="Arial"/>
          <w:lang w:eastAsia="en-NZ"/>
        </w:rPr>
        <w:t xml:space="preserve"> Mauri o Rongo – the New Zealand Health Charter. It guides all of us as we work towards a healthcare system that is more responsive to the needs of, and accessible to all people in Aotearoa New Zealand. </w:t>
      </w:r>
    </w:p>
    <w:p w14:paraId="5DA38550"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                </w:t>
      </w:r>
    </w:p>
    <w:p w14:paraId="653E3649"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It applies to everyone in our organisation and sits alongside our code of conduct as our guiding document.   </w:t>
      </w:r>
    </w:p>
    <w:p w14:paraId="1EB581C3"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281796A0" w14:textId="77777777" w:rsidR="00882418" w:rsidRDefault="00882418" w:rsidP="008C18D3">
      <w:pPr>
        <w:spacing w:after="0" w:line="240" w:lineRule="auto"/>
        <w:rPr>
          <w:rFonts w:ascii="Arial" w:eastAsia="Times New Roman" w:hAnsi="Arial" w:cs="Arial"/>
          <w:lang w:eastAsia="en-NZ"/>
        </w:rPr>
      </w:pPr>
      <w:r>
        <w:rPr>
          <w:rFonts w:ascii="Arial" w:eastAsia="Times New Roman" w:hAnsi="Arial" w:cs="Arial"/>
          <w:lang w:eastAsia="en-NZ"/>
        </w:rPr>
        <w:br/>
      </w:r>
    </w:p>
    <w:p w14:paraId="3BD9D168" w14:textId="77777777" w:rsidR="00882418" w:rsidRDefault="00882418">
      <w:pPr>
        <w:rPr>
          <w:rFonts w:ascii="Arial" w:eastAsia="Times New Roman" w:hAnsi="Arial" w:cs="Arial"/>
          <w:lang w:eastAsia="en-NZ"/>
        </w:rPr>
      </w:pPr>
      <w:r>
        <w:rPr>
          <w:rFonts w:ascii="Arial" w:eastAsia="Times New Roman" w:hAnsi="Arial" w:cs="Arial"/>
          <w:lang w:eastAsia="en-NZ"/>
        </w:rPr>
        <w:br w:type="page"/>
      </w:r>
    </w:p>
    <w:p w14:paraId="343FD741" w14:textId="2BFA4946" w:rsidR="008C18D3" w:rsidRPr="002C4DDC" w:rsidRDefault="008C18D3" w:rsidP="008C18D3">
      <w:pPr>
        <w:spacing w:after="0" w:line="240" w:lineRule="auto"/>
        <w:rPr>
          <w:rFonts w:ascii="Arial" w:eastAsia="Times New Roman" w:hAnsi="Arial" w:cs="Arial"/>
          <w:lang w:eastAsia="en-NZ"/>
        </w:rPr>
      </w:pPr>
      <w:proofErr w:type="spellStart"/>
      <w:r w:rsidRPr="002C4DDC">
        <w:rPr>
          <w:rFonts w:ascii="Arial" w:eastAsia="Times New Roman" w:hAnsi="Arial" w:cs="Arial"/>
          <w:lang w:eastAsia="en-NZ"/>
        </w:rPr>
        <w:lastRenderedPageBreak/>
        <w:t>Te</w:t>
      </w:r>
      <w:proofErr w:type="spellEnd"/>
      <w:r w:rsidRPr="002C4DDC">
        <w:rPr>
          <w:rFonts w:ascii="Arial" w:eastAsia="Times New Roman" w:hAnsi="Arial" w:cs="Arial"/>
          <w:lang w:eastAsia="en-NZ"/>
        </w:rPr>
        <w:t xml:space="preserve"> Mauri o Rongo consists of four </w:t>
      </w:r>
      <w:proofErr w:type="spellStart"/>
      <w:r w:rsidRPr="002C4DDC">
        <w:rPr>
          <w:rFonts w:ascii="Arial" w:eastAsia="Times New Roman" w:hAnsi="Arial" w:cs="Arial"/>
          <w:lang w:eastAsia="en-NZ"/>
        </w:rPr>
        <w:t>pou</w:t>
      </w:r>
      <w:proofErr w:type="spellEnd"/>
      <w:r w:rsidRPr="002C4DDC">
        <w:rPr>
          <w:rFonts w:ascii="Arial" w:eastAsia="Times New Roman" w:hAnsi="Arial" w:cs="Arial"/>
          <w:lang w:eastAsia="en-NZ"/>
        </w:rPr>
        <w:t xml:space="preserve"> (pillars) within it, including:</w:t>
      </w:r>
    </w:p>
    <w:p w14:paraId="1031A20C"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5B225A22" w14:textId="2A5FD8D4" w:rsidR="008C18D3" w:rsidRPr="002C4DDC" w:rsidRDefault="00296A2A" w:rsidP="008C18D3">
      <w:pPr>
        <w:spacing w:after="0" w:line="240" w:lineRule="auto"/>
        <w:rPr>
          <w:rFonts w:ascii="Arial" w:eastAsia="Times New Roman" w:hAnsi="Arial" w:cs="Arial"/>
          <w:lang w:eastAsia="en-NZ"/>
        </w:rPr>
      </w:pPr>
      <w:proofErr w:type="spellStart"/>
      <w:r w:rsidRPr="002C4DDC">
        <w:rPr>
          <w:rFonts w:ascii="Arial" w:eastAsia="Times New Roman" w:hAnsi="Arial" w:cs="Arial"/>
          <w:b/>
          <w:color w:val="15284C"/>
          <w:sz w:val="24"/>
          <w:szCs w:val="26"/>
        </w:rPr>
        <w:t>Wairuatanga</w:t>
      </w:r>
      <w:proofErr w:type="spellEnd"/>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xml:space="preserve">– working with heart, the strong sense of purpose and commitment to service that health workers bring to their mahi. </w:t>
      </w:r>
      <w:r w:rsidR="00FC2E5B">
        <w:rPr>
          <w:rFonts w:ascii="Arial" w:eastAsia="Times New Roman" w:hAnsi="Arial" w:cs="Arial"/>
          <w:lang w:eastAsia="en-NZ"/>
        </w:rPr>
        <w:br/>
      </w:r>
    </w:p>
    <w:p w14:paraId="149B6D98" w14:textId="44C71853" w:rsidR="008C18D3" w:rsidRPr="002C4DDC" w:rsidRDefault="00296A2A" w:rsidP="008C18D3">
      <w:pPr>
        <w:spacing w:after="0" w:line="240" w:lineRule="auto"/>
        <w:rPr>
          <w:rFonts w:ascii="Arial" w:eastAsia="Times New Roman" w:hAnsi="Arial" w:cs="Arial"/>
          <w:lang w:eastAsia="en-NZ"/>
        </w:rPr>
      </w:pPr>
      <w:r w:rsidRPr="002C4DDC">
        <w:rPr>
          <w:rFonts w:ascii="Arial" w:eastAsia="Times New Roman" w:hAnsi="Arial" w:cs="Arial"/>
          <w:b/>
          <w:color w:val="15284C"/>
          <w:sz w:val="24"/>
          <w:szCs w:val="26"/>
        </w:rPr>
        <w:t>Rangatiratanga</w:t>
      </w:r>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as organisations we support our people to lead. We will know our people; we will grow those around us and be accountable with them in contributing to Pae Ora for all.</w:t>
      </w:r>
      <w:r w:rsidR="00FC2E5B">
        <w:rPr>
          <w:rFonts w:ascii="Arial" w:eastAsia="Times New Roman" w:hAnsi="Arial" w:cs="Arial"/>
          <w:lang w:eastAsia="en-NZ"/>
        </w:rPr>
        <w:br/>
      </w:r>
      <w:r w:rsidR="00E0419E" w:rsidRPr="002C4DDC">
        <w:rPr>
          <w:rFonts w:ascii="Arial" w:eastAsia="Times New Roman" w:hAnsi="Arial" w:cs="Arial"/>
          <w:lang w:eastAsia="en-NZ"/>
        </w:rPr>
        <w:br/>
      </w:r>
      <w:r w:rsidRPr="002C4DDC">
        <w:rPr>
          <w:rFonts w:ascii="Arial" w:eastAsia="Times New Roman" w:hAnsi="Arial" w:cs="Arial"/>
          <w:b/>
          <w:color w:val="15284C"/>
          <w:sz w:val="24"/>
          <w:szCs w:val="26"/>
        </w:rPr>
        <w:t>Whanaungatanga</w:t>
      </w:r>
      <w:r w:rsidR="008C18D3" w:rsidRPr="002C4DDC">
        <w:rPr>
          <w:rFonts w:ascii="Arial" w:eastAsia="Times New Roman" w:hAnsi="Arial" w:cs="Arial"/>
          <w:b/>
          <w:bCs/>
          <w:lang w:eastAsia="en-NZ"/>
        </w:rPr>
        <w:t xml:space="preserve"> </w:t>
      </w:r>
      <w:r w:rsidR="008C18D3" w:rsidRPr="002C4DDC">
        <w:rPr>
          <w:rFonts w:ascii="Arial" w:eastAsia="Times New Roman" w:hAnsi="Arial" w:cs="Arial"/>
          <w:lang w:eastAsia="en-NZ"/>
        </w:rPr>
        <w:t xml:space="preserve">– we are a team, and together a team of teams. Regardless of our role, we work together for a common purpose. We look out for each other and keep each other safe. </w:t>
      </w:r>
      <w:r w:rsidR="00FC2E5B">
        <w:rPr>
          <w:rFonts w:ascii="Arial" w:eastAsia="Times New Roman" w:hAnsi="Arial" w:cs="Arial"/>
          <w:lang w:eastAsia="en-NZ"/>
        </w:rPr>
        <w:br/>
      </w:r>
      <w:r w:rsidR="00E0419E" w:rsidRPr="002C4DDC">
        <w:rPr>
          <w:rFonts w:ascii="Arial" w:eastAsia="Times New Roman" w:hAnsi="Arial" w:cs="Arial"/>
          <w:lang w:eastAsia="en-NZ"/>
        </w:rPr>
        <w:br/>
      </w:r>
      <w:proofErr w:type="spellStart"/>
      <w:r w:rsidR="008B697F" w:rsidRPr="002C4DDC">
        <w:rPr>
          <w:rFonts w:ascii="Arial" w:eastAsia="Times New Roman" w:hAnsi="Arial" w:cs="Arial"/>
          <w:b/>
          <w:color w:val="15284C"/>
          <w:sz w:val="24"/>
          <w:szCs w:val="26"/>
        </w:rPr>
        <w:t>Te</w:t>
      </w:r>
      <w:proofErr w:type="spellEnd"/>
      <w:r w:rsidR="008B697F" w:rsidRPr="002C4DDC">
        <w:rPr>
          <w:rFonts w:ascii="Arial" w:eastAsia="Times New Roman" w:hAnsi="Arial" w:cs="Arial"/>
          <w:b/>
          <w:color w:val="15284C"/>
          <w:sz w:val="24"/>
          <w:szCs w:val="26"/>
        </w:rPr>
        <w:t xml:space="preserve"> Korowai </w:t>
      </w:r>
      <w:proofErr w:type="spellStart"/>
      <w:r w:rsidR="008B697F" w:rsidRPr="002C4DDC">
        <w:rPr>
          <w:rFonts w:ascii="Arial" w:eastAsia="Times New Roman" w:hAnsi="Arial" w:cs="Arial"/>
          <w:b/>
          <w:color w:val="15284C"/>
          <w:sz w:val="24"/>
          <w:szCs w:val="26"/>
        </w:rPr>
        <w:t>Āhuru</w:t>
      </w:r>
      <w:proofErr w:type="spellEnd"/>
      <w:r w:rsidR="008C18D3" w:rsidRPr="002C4DDC">
        <w:rPr>
          <w:rFonts w:ascii="Arial" w:eastAsia="Times New Roman" w:hAnsi="Arial" w:cs="Arial"/>
          <w:lang w:eastAsia="en-NZ"/>
        </w:rPr>
        <w:t xml:space="preserve"> – a cloak which seeks to provide safety and comfort to the workforce. </w:t>
      </w:r>
    </w:p>
    <w:p w14:paraId="29C81DE3"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7D2F53BF"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These values underpin how we relate to each other as we serve our whānau and communities. </w:t>
      </w:r>
    </w:p>
    <w:p w14:paraId="1BACAEC4"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4AB949BA"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Together we will do this by: </w:t>
      </w:r>
    </w:p>
    <w:p w14:paraId="414E4B13" w14:textId="40D6C68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caring for the people</w:t>
      </w:r>
    </w:p>
    <w:p w14:paraId="73A2DDF5" w14:textId="12594582"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recognising, supporting and valuing our people and the work we all do</w:t>
      </w:r>
    </w:p>
    <w:p w14:paraId="4A29F9D6" w14:textId="0A4130B6"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working together to design and deliver services</w:t>
      </w:r>
      <w:r w:rsidR="00D52287" w:rsidRPr="000B3E62">
        <w:rPr>
          <w:rFonts w:ascii="Arial" w:eastAsia="Segoe UI" w:hAnsi="Arial" w:cs="Arial"/>
        </w:rPr>
        <w:t>,</w:t>
      </w:r>
      <w:r w:rsidRPr="000B3E62">
        <w:rPr>
          <w:rFonts w:ascii="Arial" w:eastAsia="Segoe UI" w:hAnsi="Arial" w:cs="Arial"/>
        </w:rPr>
        <w:t xml:space="preserve"> and </w:t>
      </w:r>
    </w:p>
    <w:p w14:paraId="47626E11" w14:textId="7777777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defining the competencies and behaviours we expect from everyone. </w:t>
      </w:r>
    </w:p>
    <w:p w14:paraId="3C9A5A0D" w14:textId="77777777" w:rsidR="00AD31C5" w:rsidRPr="002C4DDC" w:rsidRDefault="00AD31C5" w:rsidP="00AD31C5">
      <w:pPr>
        <w:rPr>
          <w:rFonts w:ascii="Arial" w:hAnsi="Arial" w:cs="Arial"/>
          <w:color w:val="009C98"/>
        </w:rPr>
      </w:pPr>
    </w:p>
    <w:p w14:paraId="6B5EE349" w14:textId="7F821631" w:rsidR="00DF3A52" w:rsidRPr="002C4DDC" w:rsidRDefault="00DF3A52" w:rsidP="00D62956">
      <w:pPr>
        <w:spacing w:after="0"/>
        <w:rPr>
          <w:rFonts w:ascii="Arial" w:hAnsi="Arial" w:cs="Arial"/>
          <w:b/>
          <w:bCs/>
          <w:caps/>
          <w:color w:val="15284C"/>
          <w:sz w:val="24"/>
          <w:szCs w:val="24"/>
        </w:rPr>
      </w:pPr>
      <w:r w:rsidRPr="002C4DDC">
        <w:rPr>
          <w:rFonts w:ascii="Arial" w:hAnsi="Arial" w:cs="Arial"/>
          <w:b/>
          <w:bCs/>
          <w:color w:val="15284C"/>
          <w:sz w:val="24"/>
          <w:szCs w:val="24"/>
        </w:rPr>
        <w:t>About the role</w:t>
      </w:r>
    </w:p>
    <w:p w14:paraId="18045BC6" w14:textId="77B016F3" w:rsidR="00F24CAC" w:rsidRPr="00F24CAC" w:rsidRDefault="00BA0FC0" w:rsidP="00DE7035">
      <w:pPr>
        <w:rPr>
          <w:rFonts w:ascii="Arial" w:hAnsi="Arial" w:cs="Arial"/>
        </w:rPr>
      </w:pPr>
      <w:r>
        <w:rPr>
          <w:rFonts w:ascii="Arial" w:hAnsi="Arial" w:cs="Arial"/>
          <w:color w:val="15284C"/>
        </w:rPr>
        <w:pict w14:anchorId="7B930C44">
          <v:rect id="_x0000_i1026" style="width:451.3pt;height:1.5pt" o:hralign="center" o:hrstd="t" o:hrnoshade="t" o:hr="t" fillcolor="#15284c" stroked="f"/>
        </w:pict>
      </w:r>
      <w:r w:rsidR="00DF3A52" w:rsidRPr="002C4DDC">
        <w:rPr>
          <w:rFonts w:ascii="Arial" w:hAnsi="Arial" w:cs="Arial"/>
        </w:rPr>
        <w:t xml:space="preserve"> </w:t>
      </w:r>
      <w:r w:rsidR="00F24CAC" w:rsidRPr="00F24CAC">
        <w:rPr>
          <w:rFonts w:ascii="Arial" w:hAnsi="Arial" w:cs="Arial"/>
        </w:rPr>
        <w:t xml:space="preserve">The Community Nurse (District Nurse, RN) will utilise nursing knowledge and skills to provide safe and effective quality health care to clients and their whānau; enabling excellence in rural health outcomes in alignment with Health New Zealand, </w:t>
      </w:r>
      <w:proofErr w:type="spellStart"/>
      <w:r w:rsidR="00F24CAC" w:rsidRPr="00F24CAC">
        <w:rPr>
          <w:rFonts w:ascii="Arial" w:hAnsi="Arial" w:cs="Arial"/>
        </w:rPr>
        <w:t>Te</w:t>
      </w:r>
      <w:proofErr w:type="spellEnd"/>
      <w:r w:rsidR="00F24CAC" w:rsidRPr="00F24CAC">
        <w:rPr>
          <w:rFonts w:ascii="Arial" w:hAnsi="Arial" w:cs="Arial"/>
        </w:rPr>
        <w:t xml:space="preserve"> Tai o </w:t>
      </w:r>
      <w:proofErr w:type="spellStart"/>
      <w:r w:rsidR="00F24CAC" w:rsidRPr="00F24CAC">
        <w:rPr>
          <w:rFonts w:ascii="Arial" w:hAnsi="Arial" w:cs="Arial"/>
        </w:rPr>
        <w:t>Poutini</w:t>
      </w:r>
      <w:proofErr w:type="spellEnd"/>
      <w:r w:rsidR="00F24CAC" w:rsidRPr="00F24CAC">
        <w:rPr>
          <w:rFonts w:ascii="Arial" w:hAnsi="Arial" w:cs="Arial"/>
        </w:rPr>
        <w:t xml:space="preserve"> West Coast vision and values. Key functions of this role include: </w:t>
      </w:r>
    </w:p>
    <w:p w14:paraId="1D7A8E6B" w14:textId="77777777" w:rsidR="00DE7035" w:rsidRDefault="00F24CAC" w:rsidP="00DE7035">
      <w:pPr>
        <w:pStyle w:val="ListParagraph"/>
        <w:numPr>
          <w:ilvl w:val="0"/>
          <w:numId w:val="44"/>
        </w:numPr>
        <w:spacing w:before="240" w:after="0" w:line="240" w:lineRule="auto"/>
        <w:rPr>
          <w:rFonts w:ascii="Arial" w:hAnsi="Arial" w:cs="Arial"/>
        </w:rPr>
      </w:pPr>
      <w:r w:rsidRPr="00F24CAC">
        <w:rPr>
          <w:rFonts w:ascii="Arial" w:hAnsi="Arial" w:cs="Arial"/>
        </w:rPr>
        <w:t xml:space="preserve">Case management </w:t>
      </w:r>
    </w:p>
    <w:p w14:paraId="3B1E5E7D" w14:textId="389A9608" w:rsidR="00F24CAC" w:rsidRPr="00DE7035" w:rsidRDefault="00F24CAC" w:rsidP="00DE7035">
      <w:pPr>
        <w:pStyle w:val="ListParagraph"/>
        <w:numPr>
          <w:ilvl w:val="0"/>
          <w:numId w:val="44"/>
        </w:numPr>
        <w:spacing w:before="240" w:after="0" w:line="240" w:lineRule="auto"/>
        <w:rPr>
          <w:rFonts w:ascii="Arial" w:hAnsi="Arial" w:cs="Arial"/>
        </w:rPr>
      </w:pPr>
      <w:r w:rsidRPr="00DE7035">
        <w:rPr>
          <w:rFonts w:ascii="Arial" w:hAnsi="Arial" w:cs="Arial"/>
        </w:rPr>
        <w:t xml:space="preserve">Undertakes all components of case management, including: comprehensive assessment, management, recovery, and treatment planning. </w:t>
      </w:r>
    </w:p>
    <w:p w14:paraId="171BB58F" w14:textId="7BEE82BF" w:rsidR="00F24CAC" w:rsidRPr="00F24CAC" w:rsidRDefault="00F24CAC" w:rsidP="00DE7035">
      <w:pPr>
        <w:pStyle w:val="ListParagraph"/>
        <w:numPr>
          <w:ilvl w:val="0"/>
          <w:numId w:val="44"/>
        </w:numPr>
        <w:spacing w:before="240" w:after="0" w:line="240" w:lineRule="auto"/>
        <w:rPr>
          <w:rFonts w:ascii="Arial" w:hAnsi="Arial" w:cs="Arial"/>
        </w:rPr>
      </w:pPr>
      <w:r w:rsidRPr="00F24CAC">
        <w:rPr>
          <w:rFonts w:ascii="Arial" w:hAnsi="Arial" w:cs="Arial"/>
        </w:rPr>
        <w:t xml:space="preserve">Provides client-centred care, that clearly involves significant others </w:t>
      </w:r>
    </w:p>
    <w:p w14:paraId="1D10E1C1" w14:textId="081AC7E9" w:rsidR="00F24CAC" w:rsidRPr="00F24CAC" w:rsidRDefault="00F24CAC" w:rsidP="00DE7035">
      <w:pPr>
        <w:pStyle w:val="ListParagraph"/>
        <w:numPr>
          <w:ilvl w:val="0"/>
          <w:numId w:val="44"/>
        </w:numPr>
        <w:spacing w:before="240" w:after="0" w:line="240" w:lineRule="auto"/>
        <w:rPr>
          <w:rFonts w:ascii="Arial" w:hAnsi="Arial" w:cs="Arial"/>
        </w:rPr>
      </w:pPr>
      <w:r w:rsidRPr="00F24CAC">
        <w:rPr>
          <w:rFonts w:ascii="Arial" w:hAnsi="Arial" w:cs="Arial"/>
        </w:rPr>
        <w:t xml:space="preserve">Treatment is provided is evidenced-based </w:t>
      </w:r>
    </w:p>
    <w:p w14:paraId="2BB1626F" w14:textId="0673E621" w:rsidR="00F24CAC" w:rsidRPr="00F24CAC" w:rsidRDefault="00F24CAC" w:rsidP="00DE7035">
      <w:pPr>
        <w:pStyle w:val="ListParagraph"/>
        <w:numPr>
          <w:ilvl w:val="0"/>
          <w:numId w:val="44"/>
        </w:numPr>
        <w:spacing w:before="240" w:after="0" w:line="240" w:lineRule="auto"/>
        <w:rPr>
          <w:rFonts w:ascii="Arial" w:hAnsi="Arial" w:cs="Arial"/>
        </w:rPr>
      </w:pPr>
      <w:r w:rsidRPr="00F24CAC">
        <w:rPr>
          <w:rFonts w:ascii="Arial" w:hAnsi="Arial" w:cs="Arial"/>
        </w:rPr>
        <w:t xml:space="preserve">Adheres to Service Provision Framework </w:t>
      </w:r>
    </w:p>
    <w:p w14:paraId="4F1A1470" w14:textId="2750211C" w:rsidR="00F24CAC" w:rsidRPr="00F24CAC" w:rsidRDefault="00F24CAC" w:rsidP="00DE7035">
      <w:pPr>
        <w:pStyle w:val="ListParagraph"/>
        <w:numPr>
          <w:ilvl w:val="0"/>
          <w:numId w:val="44"/>
        </w:numPr>
        <w:spacing w:before="240" w:after="0" w:line="240" w:lineRule="auto"/>
        <w:rPr>
          <w:rFonts w:ascii="Arial" w:hAnsi="Arial" w:cs="Arial"/>
        </w:rPr>
      </w:pPr>
      <w:r w:rsidRPr="00F24CAC">
        <w:rPr>
          <w:rFonts w:ascii="Arial" w:hAnsi="Arial" w:cs="Arial"/>
        </w:rPr>
        <w:t xml:space="preserve">Providing triage, assessment, and treatment services appropriate to client need </w:t>
      </w:r>
    </w:p>
    <w:p w14:paraId="368EFDE8" w14:textId="47E880E1" w:rsidR="00F24CAC" w:rsidRPr="00F24CAC" w:rsidRDefault="00F24CAC" w:rsidP="00DE7035">
      <w:pPr>
        <w:pStyle w:val="ListParagraph"/>
        <w:numPr>
          <w:ilvl w:val="0"/>
          <w:numId w:val="44"/>
        </w:numPr>
        <w:spacing w:before="240" w:after="0" w:line="240" w:lineRule="auto"/>
        <w:rPr>
          <w:rFonts w:ascii="Arial" w:hAnsi="Arial" w:cs="Arial"/>
        </w:rPr>
      </w:pPr>
      <w:r w:rsidRPr="00F24CAC">
        <w:rPr>
          <w:rFonts w:ascii="Arial" w:hAnsi="Arial" w:cs="Arial"/>
        </w:rPr>
        <w:t xml:space="preserve">Attends MDT and wards to pull patients out into the service. </w:t>
      </w:r>
    </w:p>
    <w:p w14:paraId="26AF725E" w14:textId="3DA507B0" w:rsidR="00F24CAC" w:rsidRPr="00F24CAC" w:rsidRDefault="00F24CAC" w:rsidP="00DE7035">
      <w:pPr>
        <w:pStyle w:val="ListParagraph"/>
        <w:numPr>
          <w:ilvl w:val="0"/>
          <w:numId w:val="44"/>
        </w:numPr>
        <w:spacing w:before="240" w:after="0" w:line="240" w:lineRule="auto"/>
        <w:rPr>
          <w:rFonts w:ascii="Arial" w:hAnsi="Arial" w:cs="Arial"/>
        </w:rPr>
      </w:pPr>
      <w:r w:rsidRPr="00F24CAC">
        <w:rPr>
          <w:rFonts w:ascii="Arial" w:hAnsi="Arial" w:cs="Arial"/>
        </w:rPr>
        <w:t xml:space="preserve">Meets and greets those patients in inpatient wards as able, prior to seeing them in their homes. </w:t>
      </w:r>
    </w:p>
    <w:p w14:paraId="33C345C2" w14:textId="7F24BD81" w:rsidR="00F24CAC" w:rsidRPr="00F24CAC" w:rsidRDefault="00F24CAC" w:rsidP="00DE7035">
      <w:pPr>
        <w:pStyle w:val="ListParagraph"/>
        <w:numPr>
          <w:ilvl w:val="0"/>
          <w:numId w:val="44"/>
        </w:numPr>
        <w:spacing w:before="240" w:after="0" w:line="240" w:lineRule="auto"/>
        <w:rPr>
          <w:rFonts w:ascii="Arial" w:hAnsi="Arial" w:cs="Arial"/>
        </w:rPr>
      </w:pPr>
      <w:r w:rsidRPr="00F24CAC">
        <w:rPr>
          <w:rFonts w:ascii="Arial" w:hAnsi="Arial" w:cs="Arial"/>
        </w:rPr>
        <w:t xml:space="preserve">Triages referrals, ensuring priority is allocated appropriately </w:t>
      </w:r>
    </w:p>
    <w:p w14:paraId="6557F37F" w14:textId="3F870483" w:rsidR="00F24CAC" w:rsidRPr="00F24CAC" w:rsidRDefault="00F24CAC" w:rsidP="00DE7035">
      <w:pPr>
        <w:pStyle w:val="ListParagraph"/>
        <w:numPr>
          <w:ilvl w:val="0"/>
          <w:numId w:val="44"/>
        </w:numPr>
        <w:spacing w:before="240" w:after="0" w:line="240" w:lineRule="auto"/>
        <w:rPr>
          <w:rFonts w:ascii="Arial" w:hAnsi="Arial" w:cs="Arial"/>
        </w:rPr>
      </w:pPr>
      <w:r w:rsidRPr="00F24CAC">
        <w:rPr>
          <w:rFonts w:ascii="Arial" w:hAnsi="Arial" w:cs="Arial"/>
        </w:rPr>
        <w:t>Undertakes comprehensive assessment, and planning in a culturally appropriate manner</w:t>
      </w:r>
    </w:p>
    <w:p w14:paraId="7A254F09" w14:textId="39C4D8CD" w:rsidR="00F24CAC" w:rsidRPr="00F24CAC" w:rsidRDefault="00F24CAC" w:rsidP="00DE7035">
      <w:pPr>
        <w:pStyle w:val="ListParagraph"/>
        <w:numPr>
          <w:ilvl w:val="0"/>
          <w:numId w:val="44"/>
        </w:numPr>
        <w:spacing w:before="240" w:after="0" w:line="240" w:lineRule="auto"/>
        <w:rPr>
          <w:rFonts w:ascii="Arial" w:hAnsi="Arial" w:cs="Arial"/>
        </w:rPr>
      </w:pPr>
      <w:r w:rsidRPr="00F24CAC">
        <w:rPr>
          <w:rFonts w:ascii="Arial" w:hAnsi="Arial" w:cs="Arial"/>
        </w:rPr>
        <w:t xml:space="preserve">Completes documentation in a timely fashion and ensures this meets minimum standards • Undertakes brief interventions </w:t>
      </w:r>
    </w:p>
    <w:p w14:paraId="04560ECC" w14:textId="4FBE07B0" w:rsidR="00F24CAC" w:rsidRPr="00F24CAC" w:rsidRDefault="00F24CAC" w:rsidP="00DE7035">
      <w:pPr>
        <w:pStyle w:val="ListParagraph"/>
        <w:numPr>
          <w:ilvl w:val="0"/>
          <w:numId w:val="44"/>
        </w:numPr>
        <w:spacing w:before="240" w:after="0" w:line="240" w:lineRule="auto"/>
        <w:rPr>
          <w:rFonts w:ascii="Arial" w:hAnsi="Arial" w:cs="Arial"/>
        </w:rPr>
      </w:pPr>
      <w:r w:rsidRPr="00F24CAC">
        <w:rPr>
          <w:rFonts w:ascii="Arial" w:hAnsi="Arial" w:cs="Arial"/>
        </w:rPr>
        <w:t xml:space="preserve">Ensures family/whānau involvement is incorporated where possible </w:t>
      </w:r>
    </w:p>
    <w:p w14:paraId="74826BC4" w14:textId="4839D543" w:rsidR="00F24CAC" w:rsidRPr="00F24CAC" w:rsidRDefault="00F24CAC" w:rsidP="00DE7035">
      <w:pPr>
        <w:pStyle w:val="ListParagraph"/>
        <w:numPr>
          <w:ilvl w:val="0"/>
          <w:numId w:val="44"/>
        </w:numPr>
        <w:spacing w:before="240" w:after="0" w:line="240" w:lineRule="auto"/>
        <w:rPr>
          <w:rFonts w:ascii="Arial" w:hAnsi="Arial" w:cs="Arial"/>
        </w:rPr>
      </w:pPr>
      <w:r w:rsidRPr="00F24CAC">
        <w:rPr>
          <w:rFonts w:ascii="Arial" w:hAnsi="Arial" w:cs="Arial"/>
        </w:rPr>
        <w:t xml:space="preserve">Meeting professional requirements </w:t>
      </w:r>
    </w:p>
    <w:p w14:paraId="4A6D3F3B" w14:textId="65002D2E" w:rsidR="00F24CAC" w:rsidRPr="00F24CAC" w:rsidRDefault="00F24CAC" w:rsidP="00F24CAC">
      <w:pPr>
        <w:pStyle w:val="ListParagraph"/>
        <w:numPr>
          <w:ilvl w:val="0"/>
          <w:numId w:val="20"/>
        </w:numPr>
        <w:spacing w:before="120" w:after="120"/>
        <w:rPr>
          <w:rFonts w:ascii="Arial" w:hAnsi="Arial" w:cs="Arial"/>
        </w:rPr>
      </w:pPr>
      <w:r w:rsidRPr="00F24CAC">
        <w:rPr>
          <w:rFonts w:ascii="Arial" w:hAnsi="Arial" w:cs="Arial"/>
        </w:rPr>
        <w:t xml:space="preserve">Maintains nursing registration in the Registered Nurse scope of practice and Annual </w:t>
      </w:r>
      <w:r>
        <w:rPr>
          <w:rFonts w:ascii="Arial" w:hAnsi="Arial" w:cs="Arial"/>
        </w:rPr>
        <w:t xml:space="preserve">       </w:t>
      </w:r>
      <w:r w:rsidRPr="00F24CAC">
        <w:rPr>
          <w:rFonts w:ascii="Arial" w:hAnsi="Arial" w:cs="Arial"/>
        </w:rPr>
        <w:t>Practising Certificate</w:t>
      </w:r>
    </w:p>
    <w:p w14:paraId="5A2FF4A0" w14:textId="7CC893D6" w:rsidR="00F24CAC" w:rsidRDefault="00F24CAC" w:rsidP="00F24CAC">
      <w:pPr>
        <w:pStyle w:val="ListParagraph"/>
        <w:numPr>
          <w:ilvl w:val="0"/>
          <w:numId w:val="20"/>
        </w:numPr>
        <w:spacing w:before="120" w:after="120"/>
        <w:rPr>
          <w:rFonts w:ascii="Arial" w:hAnsi="Arial" w:cs="Arial"/>
        </w:rPr>
      </w:pPr>
      <w:r w:rsidRPr="00F24CAC">
        <w:rPr>
          <w:rFonts w:ascii="Arial" w:hAnsi="Arial" w:cs="Arial"/>
        </w:rPr>
        <w:lastRenderedPageBreak/>
        <w:t>Maintains and extends professional skills and knowledge base through professional development activitie</w:t>
      </w:r>
      <w:r>
        <w:rPr>
          <w:rFonts w:ascii="Arial" w:hAnsi="Arial" w:cs="Arial"/>
        </w:rPr>
        <w:t>s</w:t>
      </w:r>
    </w:p>
    <w:p w14:paraId="7FC3DD0E" w14:textId="022ED863" w:rsidR="00F24CAC" w:rsidRPr="00F24CAC" w:rsidRDefault="00F24CAC" w:rsidP="00F24CAC">
      <w:pPr>
        <w:pStyle w:val="ListParagraph"/>
        <w:numPr>
          <w:ilvl w:val="0"/>
          <w:numId w:val="20"/>
        </w:numPr>
        <w:spacing w:before="120" w:after="120"/>
        <w:rPr>
          <w:rFonts w:ascii="Arial" w:hAnsi="Arial" w:cs="Arial"/>
        </w:rPr>
      </w:pPr>
      <w:r w:rsidRPr="00F24CAC">
        <w:rPr>
          <w:rFonts w:ascii="Arial" w:hAnsi="Arial" w:cs="Arial"/>
        </w:rPr>
        <w:t>Seeks clinical/professional support as needed.</w:t>
      </w:r>
    </w:p>
    <w:p w14:paraId="3150C5AF" w14:textId="77777777" w:rsidR="00DF3A52" w:rsidRPr="002C4DDC" w:rsidRDefault="00DF3A52" w:rsidP="00DF3A52">
      <w:pPr>
        <w:spacing w:after="0"/>
        <w:rPr>
          <w:rFonts w:ascii="Arial" w:hAnsi="Arial" w:cs="Arial"/>
        </w:rPr>
      </w:pPr>
    </w:p>
    <w:tbl>
      <w:tblPr>
        <w:tblW w:w="9156" w:type="dxa"/>
        <w:tblBorders>
          <w:top w:val="single" w:sz="4" w:space="0" w:color="7F7F7F"/>
          <w:bottom w:val="single" w:sz="4" w:space="0" w:color="7F7F7F"/>
        </w:tblBorders>
        <w:tblLook w:val="00A0" w:firstRow="1" w:lastRow="0" w:firstColumn="1" w:lastColumn="0" w:noHBand="0" w:noVBand="0"/>
      </w:tblPr>
      <w:tblGrid>
        <w:gridCol w:w="2177"/>
        <w:gridCol w:w="6979"/>
      </w:tblGrid>
      <w:tr w:rsidR="00DF3A52" w:rsidRPr="002C4DDC" w14:paraId="322C38CC" w14:textId="77777777" w:rsidTr="00FD1089">
        <w:tc>
          <w:tcPr>
            <w:tcW w:w="2177" w:type="dxa"/>
            <w:tcBorders>
              <w:top w:val="single" w:sz="4" w:space="0" w:color="D9D9D9"/>
              <w:bottom w:val="single" w:sz="4" w:space="0" w:color="D9D9D9"/>
              <w:right w:val="single" w:sz="4" w:space="0" w:color="D9D9D9"/>
            </w:tcBorders>
          </w:tcPr>
          <w:p w14:paraId="02BC8E04" w14:textId="77777777" w:rsidR="00DF3A52" w:rsidRPr="002C4DDC" w:rsidRDefault="00DF3A52" w:rsidP="00B9274B">
            <w:pPr>
              <w:pStyle w:val="Heading2"/>
              <w:rPr>
                <w:rFonts w:ascii="Arial" w:hAnsi="Arial" w:cs="Arial"/>
                <w:b w:val="0"/>
                <w:bCs/>
                <w:color w:val="15284C"/>
                <w:sz w:val="22"/>
                <w:szCs w:val="22"/>
              </w:rPr>
            </w:pPr>
            <w:r w:rsidRPr="002C4DDC">
              <w:rPr>
                <w:rFonts w:ascii="Arial" w:hAnsi="Arial" w:cs="Arial"/>
                <w:caps w:val="0"/>
                <w:color w:val="15284C"/>
                <w:sz w:val="22"/>
                <w:szCs w:val="22"/>
              </w:rPr>
              <w:t>Key Result Area</w:t>
            </w:r>
          </w:p>
        </w:tc>
        <w:tc>
          <w:tcPr>
            <w:tcW w:w="6979" w:type="dxa"/>
            <w:tcBorders>
              <w:top w:val="single" w:sz="4" w:space="0" w:color="D9D9D9"/>
              <w:left w:val="single" w:sz="4" w:space="0" w:color="D9D9D9"/>
              <w:bottom w:val="single" w:sz="4" w:space="0" w:color="D9D9D9"/>
            </w:tcBorders>
          </w:tcPr>
          <w:p w14:paraId="16A0CEDA" w14:textId="2203A68F" w:rsidR="00DF3A52" w:rsidRPr="002C4DDC" w:rsidRDefault="00DF3A52" w:rsidP="00B9274B">
            <w:pPr>
              <w:pStyle w:val="Heading2"/>
              <w:rPr>
                <w:rFonts w:ascii="Arial" w:hAnsi="Arial" w:cs="Arial"/>
                <w:bCs/>
                <w:caps w:val="0"/>
                <w:color w:val="15284C"/>
                <w:sz w:val="22"/>
                <w:szCs w:val="22"/>
              </w:rPr>
            </w:pPr>
            <w:r w:rsidRPr="002C4DDC">
              <w:rPr>
                <w:rFonts w:ascii="Arial" w:hAnsi="Arial" w:cs="Arial"/>
                <w:bCs/>
                <w:caps w:val="0"/>
                <w:color w:val="15284C"/>
                <w:sz w:val="22"/>
                <w:szCs w:val="22"/>
              </w:rPr>
              <w:t>Expected Outcomes / Performance Indicators</w:t>
            </w:r>
          </w:p>
        </w:tc>
      </w:tr>
      <w:tr w:rsidR="00DF3A52" w:rsidRPr="002C4DDC" w14:paraId="47CADA8C" w14:textId="77777777" w:rsidTr="00FD1089">
        <w:tc>
          <w:tcPr>
            <w:tcW w:w="2177" w:type="dxa"/>
            <w:tcBorders>
              <w:top w:val="single" w:sz="4" w:space="0" w:color="D9D9D9"/>
              <w:bottom w:val="single" w:sz="4" w:space="0" w:color="D9D9D9"/>
              <w:right w:val="single" w:sz="4" w:space="0" w:color="D9D9D9"/>
            </w:tcBorders>
          </w:tcPr>
          <w:p w14:paraId="658BAC0B" w14:textId="61BDF328" w:rsidR="00DF3A52" w:rsidRPr="00F24CAC" w:rsidRDefault="00F24CAC" w:rsidP="00B9274B">
            <w:pPr>
              <w:spacing w:after="0" w:line="240" w:lineRule="auto"/>
              <w:rPr>
                <w:rFonts w:ascii="Arial" w:hAnsi="Arial" w:cs="Arial"/>
                <w:b/>
                <w:bCs/>
                <w:highlight w:val="green"/>
              </w:rPr>
            </w:pPr>
            <w:r w:rsidRPr="00F24CAC">
              <w:rPr>
                <w:rFonts w:ascii="Arial" w:hAnsi="Arial" w:cs="Arial"/>
                <w:b/>
              </w:rPr>
              <w:t>Complexity</w:t>
            </w:r>
          </w:p>
        </w:tc>
        <w:tc>
          <w:tcPr>
            <w:tcW w:w="6979" w:type="dxa"/>
            <w:tcBorders>
              <w:top w:val="single" w:sz="4" w:space="0" w:color="D9D9D9"/>
              <w:left w:val="single" w:sz="4" w:space="0" w:color="D9D9D9"/>
              <w:bottom w:val="single" w:sz="4" w:space="0" w:color="D9D9D9"/>
            </w:tcBorders>
          </w:tcPr>
          <w:p w14:paraId="199FD998" w14:textId="77777777" w:rsidR="00F24CAC" w:rsidRPr="00F24CAC" w:rsidRDefault="00F24CAC" w:rsidP="00F24CAC">
            <w:pPr>
              <w:pStyle w:val="ListParagraph"/>
              <w:numPr>
                <w:ilvl w:val="0"/>
                <w:numId w:val="21"/>
              </w:numPr>
              <w:jc w:val="both"/>
              <w:rPr>
                <w:rFonts w:ascii="Arial" w:hAnsi="Arial" w:cs="Arial"/>
              </w:rPr>
            </w:pPr>
            <w:r w:rsidRPr="00F24CAC">
              <w:rPr>
                <w:rFonts w:ascii="Arial" w:hAnsi="Arial" w:cs="Arial"/>
              </w:rPr>
              <w:t xml:space="preserve">Most challenging duties typically undertaken or most complex problems solved: </w:t>
            </w:r>
          </w:p>
          <w:p w14:paraId="246B54A4" w14:textId="61276E34" w:rsidR="00F24CAC" w:rsidRPr="00F24CAC" w:rsidRDefault="00F24CAC" w:rsidP="00F24CAC">
            <w:pPr>
              <w:pStyle w:val="ListParagraph"/>
              <w:numPr>
                <w:ilvl w:val="0"/>
                <w:numId w:val="21"/>
              </w:numPr>
              <w:jc w:val="both"/>
              <w:rPr>
                <w:rFonts w:ascii="Arial" w:hAnsi="Arial" w:cs="Arial"/>
              </w:rPr>
            </w:pPr>
            <w:r w:rsidRPr="00F24CAC">
              <w:rPr>
                <w:rFonts w:ascii="Arial" w:hAnsi="Arial" w:cs="Arial"/>
              </w:rPr>
              <w:t xml:space="preserve">Collaborative, evidence-based health assessment, diagnostic inquiry, holistic care planning, and intervention(s) </w:t>
            </w:r>
          </w:p>
          <w:p w14:paraId="449AE8CD" w14:textId="393AF5B3" w:rsidR="00F24CAC" w:rsidRPr="00F24CAC" w:rsidRDefault="00F24CAC" w:rsidP="00F24CAC">
            <w:pPr>
              <w:pStyle w:val="ListParagraph"/>
              <w:numPr>
                <w:ilvl w:val="0"/>
                <w:numId w:val="21"/>
              </w:numPr>
              <w:jc w:val="both"/>
              <w:rPr>
                <w:rFonts w:ascii="Arial" w:hAnsi="Arial" w:cs="Arial"/>
              </w:rPr>
            </w:pPr>
            <w:r w:rsidRPr="00F24CAC">
              <w:rPr>
                <w:rFonts w:ascii="Arial" w:hAnsi="Arial" w:cs="Arial"/>
              </w:rPr>
              <w:t xml:space="preserve">Communication and negotiation to ensure appropriate and timely care from a range of services is provided in a cohesive way across the care continuum, with a focus on achieving equity in health outcomes for Māori </w:t>
            </w:r>
          </w:p>
          <w:p w14:paraId="05E1D66B" w14:textId="659A792A" w:rsidR="00F24CAC" w:rsidRPr="00F24CAC" w:rsidRDefault="00F24CAC" w:rsidP="00F24CAC">
            <w:pPr>
              <w:pStyle w:val="ListParagraph"/>
              <w:numPr>
                <w:ilvl w:val="0"/>
                <w:numId w:val="21"/>
              </w:numPr>
              <w:jc w:val="both"/>
              <w:rPr>
                <w:rFonts w:ascii="Arial" w:hAnsi="Arial" w:cs="Arial"/>
              </w:rPr>
            </w:pPr>
            <w:r w:rsidRPr="00F24CAC">
              <w:rPr>
                <w:rFonts w:ascii="Arial" w:hAnsi="Arial" w:cs="Arial"/>
              </w:rPr>
              <w:t xml:space="preserve">Collaborative approach to complex case management that is inclusive and understanding of the client, their family/whānau, other disciplines, team members, and services </w:t>
            </w:r>
          </w:p>
          <w:p w14:paraId="43EB8776" w14:textId="49CEDE13" w:rsidR="00F24CAC" w:rsidRPr="00F24CAC" w:rsidRDefault="00F24CAC" w:rsidP="00F24CAC">
            <w:pPr>
              <w:pStyle w:val="ListParagraph"/>
              <w:numPr>
                <w:ilvl w:val="0"/>
                <w:numId w:val="21"/>
              </w:numPr>
              <w:jc w:val="both"/>
              <w:rPr>
                <w:rFonts w:ascii="Arial" w:hAnsi="Arial" w:cs="Arial"/>
              </w:rPr>
            </w:pPr>
            <w:r w:rsidRPr="00F24CAC">
              <w:rPr>
                <w:rFonts w:ascii="Arial" w:hAnsi="Arial" w:cs="Arial"/>
              </w:rPr>
              <w:t xml:space="preserve">Providing nursing care and expertise, both in direct care delivery and in support to other staff in the management of health care needs </w:t>
            </w:r>
          </w:p>
          <w:p w14:paraId="4B7E2CA0" w14:textId="77777777" w:rsidR="00F24CAC" w:rsidRDefault="00F24CAC" w:rsidP="00F24CAC">
            <w:pPr>
              <w:pStyle w:val="ListParagraph"/>
              <w:numPr>
                <w:ilvl w:val="0"/>
                <w:numId w:val="21"/>
              </w:numPr>
              <w:jc w:val="both"/>
              <w:rPr>
                <w:rFonts w:ascii="Arial" w:hAnsi="Arial" w:cs="Arial"/>
              </w:rPr>
            </w:pPr>
            <w:r w:rsidRPr="00F24CAC">
              <w:rPr>
                <w:rFonts w:ascii="Arial" w:hAnsi="Arial" w:cs="Arial"/>
              </w:rPr>
              <w:t>Integration of care and coordination across the care continuum. Collaborates with key relationships to implement processes that support consistent, sustainable integration</w:t>
            </w:r>
            <w:r>
              <w:rPr>
                <w:rFonts w:ascii="Arial" w:hAnsi="Arial" w:cs="Arial"/>
              </w:rPr>
              <w:t>.</w:t>
            </w:r>
          </w:p>
          <w:p w14:paraId="3A541C34" w14:textId="599BDD1B" w:rsidR="00DF3A52" w:rsidRPr="00F24CAC" w:rsidRDefault="00F24CAC" w:rsidP="00F24CAC">
            <w:pPr>
              <w:pStyle w:val="ListParagraph"/>
              <w:numPr>
                <w:ilvl w:val="0"/>
                <w:numId w:val="21"/>
              </w:numPr>
              <w:jc w:val="both"/>
              <w:rPr>
                <w:rFonts w:ascii="Arial" w:hAnsi="Arial" w:cs="Arial"/>
              </w:rPr>
            </w:pPr>
            <w:r w:rsidRPr="00F24CAC">
              <w:rPr>
                <w:rFonts w:ascii="Arial" w:hAnsi="Arial" w:cs="Arial"/>
              </w:rPr>
              <w:t>Contributes to service development; contributing to development of pathways, protocols, and guidelines in area of practice</w:t>
            </w:r>
          </w:p>
        </w:tc>
      </w:tr>
      <w:tr w:rsidR="00DF3A52" w:rsidRPr="00F24CAC" w14:paraId="2E6371D1" w14:textId="77777777" w:rsidTr="00FD1089">
        <w:tc>
          <w:tcPr>
            <w:tcW w:w="2177" w:type="dxa"/>
            <w:tcBorders>
              <w:top w:val="single" w:sz="4" w:space="0" w:color="D9D9D9"/>
              <w:bottom w:val="single" w:sz="4" w:space="0" w:color="D9D9D9"/>
              <w:right w:val="single" w:sz="4" w:space="0" w:color="D9D9D9"/>
            </w:tcBorders>
          </w:tcPr>
          <w:p w14:paraId="044C5BCE" w14:textId="4E75C47B" w:rsidR="00F24CAC" w:rsidRPr="00F24CAC" w:rsidRDefault="00F24CAC" w:rsidP="00F24CAC">
            <w:pPr>
              <w:shd w:val="clear" w:color="auto" w:fill="FFFFFF"/>
              <w:tabs>
                <w:tab w:val="left" w:pos="743"/>
              </w:tabs>
              <w:spacing w:before="120" w:after="120" w:line="240" w:lineRule="auto"/>
              <w:ind w:right="176"/>
              <w:rPr>
                <w:rFonts w:ascii="Arial" w:hAnsi="Arial" w:cs="Arial"/>
                <w:b/>
                <w:bCs/>
              </w:rPr>
            </w:pPr>
            <w:r w:rsidRPr="00F24CAC">
              <w:rPr>
                <w:rFonts w:ascii="Arial" w:hAnsi="Arial" w:cs="Arial"/>
                <w:b/>
                <w:bCs/>
              </w:rPr>
              <w:t xml:space="preserve">Professional </w:t>
            </w:r>
            <w:r w:rsidR="00DE7035">
              <w:rPr>
                <w:rFonts w:ascii="Arial" w:hAnsi="Arial" w:cs="Arial"/>
                <w:b/>
                <w:bCs/>
              </w:rPr>
              <w:t>R</w:t>
            </w:r>
            <w:r w:rsidRPr="00F24CAC">
              <w:rPr>
                <w:rFonts w:ascii="Arial" w:hAnsi="Arial" w:cs="Arial"/>
                <w:b/>
                <w:bCs/>
              </w:rPr>
              <w:t xml:space="preserve">esponsibility </w:t>
            </w:r>
          </w:p>
          <w:p w14:paraId="4C2EF6AA" w14:textId="77777777" w:rsidR="00DF3A52" w:rsidRPr="002C4DDC" w:rsidRDefault="00DF3A52" w:rsidP="00B9274B">
            <w:pPr>
              <w:spacing w:after="0" w:line="240" w:lineRule="auto"/>
              <w:rPr>
                <w:rFonts w:ascii="Arial" w:hAnsi="Arial" w:cs="Arial"/>
                <w:b/>
                <w:bCs/>
              </w:rPr>
            </w:pPr>
          </w:p>
        </w:tc>
        <w:tc>
          <w:tcPr>
            <w:tcW w:w="6979" w:type="dxa"/>
            <w:tcBorders>
              <w:top w:val="single" w:sz="4" w:space="0" w:color="D9D9D9"/>
              <w:left w:val="single" w:sz="4" w:space="0" w:color="D9D9D9"/>
              <w:bottom w:val="single" w:sz="4" w:space="0" w:color="D9D9D9"/>
            </w:tcBorders>
          </w:tcPr>
          <w:p w14:paraId="6EDEE37B" w14:textId="635BBDB7" w:rsidR="00F24CAC" w:rsidRPr="00F24CAC" w:rsidRDefault="00F24CAC" w:rsidP="00F24CAC">
            <w:pPr>
              <w:pStyle w:val="ListParagraph"/>
              <w:numPr>
                <w:ilvl w:val="0"/>
                <w:numId w:val="24"/>
              </w:numPr>
              <w:spacing w:before="120" w:after="120"/>
              <w:rPr>
                <w:rFonts w:ascii="Arial" w:hAnsi="Arial" w:cs="Arial"/>
              </w:rPr>
            </w:pPr>
            <w:r w:rsidRPr="00F24CAC">
              <w:rPr>
                <w:rFonts w:ascii="Arial" w:hAnsi="Arial" w:cs="Arial"/>
              </w:rPr>
              <w:t>Accepts responsibility for ensuring own decisions, practice, and conduct meets the professional, ethical, and legal st</w:t>
            </w:r>
            <w:r w:rsidR="00DE7035">
              <w:rPr>
                <w:rFonts w:ascii="Arial" w:hAnsi="Arial" w:cs="Arial"/>
              </w:rPr>
              <w:t>an</w:t>
            </w:r>
            <w:r w:rsidRPr="00F24CAC">
              <w:rPr>
                <w:rFonts w:ascii="Arial" w:hAnsi="Arial" w:cs="Arial"/>
              </w:rPr>
              <w:t xml:space="preserve">dards outlined in relevant legislation, codes of conduct, and organisational policy </w:t>
            </w:r>
          </w:p>
          <w:p w14:paraId="77C9E7D5" w14:textId="59AB5FBF" w:rsidR="00F24CAC" w:rsidRPr="00F24CAC" w:rsidRDefault="00F24CAC" w:rsidP="00F24CAC">
            <w:pPr>
              <w:pStyle w:val="ListParagraph"/>
              <w:numPr>
                <w:ilvl w:val="0"/>
                <w:numId w:val="24"/>
              </w:numPr>
              <w:spacing w:before="120" w:after="120"/>
              <w:rPr>
                <w:rFonts w:ascii="Arial" w:hAnsi="Arial" w:cs="Arial"/>
              </w:rPr>
            </w:pPr>
            <w:r w:rsidRPr="00F24CAC">
              <w:rPr>
                <w:rFonts w:ascii="Arial" w:hAnsi="Arial" w:cs="Arial"/>
              </w:rPr>
              <w:t xml:space="preserve">Reads and adheres to all Health New Zealand, </w:t>
            </w:r>
            <w:proofErr w:type="spellStart"/>
            <w:r w:rsidRPr="00F24CAC">
              <w:rPr>
                <w:rFonts w:ascii="Arial" w:hAnsi="Arial" w:cs="Arial"/>
              </w:rPr>
              <w:t>Te</w:t>
            </w:r>
            <w:proofErr w:type="spellEnd"/>
            <w:r w:rsidRPr="00F24CAC">
              <w:rPr>
                <w:rFonts w:ascii="Arial" w:hAnsi="Arial" w:cs="Arial"/>
              </w:rPr>
              <w:t xml:space="preserve"> Tai o </w:t>
            </w:r>
            <w:proofErr w:type="spellStart"/>
            <w:r w:rsidRPr="00F24CAC">
              <w:rPr>
                <w:rFonts w:ascii="Arial" w:hAnsi="Arial" w:cs="Arial"/>
              </w:rPr>
              <w:t>Poutini</w:t>
            </w:r>
            <w:proofErr w:type="spellEnd"/>
            <w:r w:rsidRPr="00F24CAC">
              <w:rPr>
                <w:rFonts w:ascii="Arial" w:hAnsi="Arial" w:cs="Arial"/>
              </w:rPr>
              <w:t xml:space="preserve"> West Coast policies and procedures, and practices in accordance with relevant ethical frameworks </w:t>
            </w:r>
          </w:p>
          <w:p w14:paraId="17CFC3DA" w14:textId="7757226F" w:rsidR="00F24CAC" w:rsidRPr="00F24CAC" w:rsidRDefault="00F24CAC" w:rsidP="00F24CAC">
            <w:pPr>
              <w:pStyle w:val="ListParagraph"/>
              <w:numPr>
                <w:ilvl w:val="0"/>
                <w:numId w:val="24"/>
              </w:numPr>
              <w:spacing w:before="120" w:after="120"/>
              <w:rPr>
                <w:rFonts w:ascii="Arial" w:hAnsi="Arial" w:cs="Arial"/>
              </w:rPr>
            </w:pPr>
            <w:r w:rsidRPr="00F24CAC">
              <w:rPr>
                <w:rFonts w:ascii="Arial" w:hAnsi="Arial" w:cs="Arial"/>
              </w:rPr>
              <w:t xml:space="preserve">Discusses, documents, and manages ethical issues with clients, whānau, and the interprofessional team </w:t>
            </w:r>
          </w:p>
          <w:p w14:paraId="18994436" w14:textId="0783AB23" w:rsidR="00F24CAC" w:rsidRPr="00F24CAC" w:rsidRDefault="00F24CAC" w:rsidP="00F24CAC">
            <w:pPr>
              <w:pStyle w:val="ListParagraph"/>
              <w:numPr>
                <w:ilvl w:val="0"/>
                <w:numId w:val="24"/>
              </w:numPr>
              <w:spacing w:before="120" w:after="120"/>
              <w:rPr>
                <w:rFonts w:ascii="Arial" w:hAnsi="Arial" w:cs="Arial"/>
              </w:rPr>
            </w:pPr>
            <w:r w:rsidRPr="00F24CAC">
              <w:rPr>
                <w:rFonts w:ascii="Arial" w:hAnsi="Arial" w:cs="Arial"/>
              </w:rPr>
              <w:t xml:space="preserve">Practices in a way that is deemed by all clients and family to be culturally safe </w:t>
            </w:r>
          </w:p>
          <w:p w14:paraId="4ADA8011" w14:textId="528CEF7B" w:rsidR="00F24CAC" w:rsidRPr="00F24CAC" w:rsidRDefault="00F24CAC" w:rsidP="00F24CAC">
            <w:pPr>
              <w:pStyle w:val="ListParagraph"/>
              <w:numPr>
                <w:ilvl w:val="0"/>
                <w:numId w:val="24"/>
              </w:numPr>
              <w:spacing w:before="120" w:after="120"/>
              <w:rPr>
                <w:rFonts w:ascii="Arial" w:hAnsi="Arial" w:cs="Arial"/>
              </w:rPr>
            </w:pPr>
            <w:r w:rsidRPr="00F24CAC">
              <w:rPr>
                <w:rFonts w:ascii="Arial" w:hAnsi="Arial" w:cs="Arial"/>
              </w:rPr>
              <w:t xml:space="preserve">Practices in a way that is deemed by </w:t>
            </w:r>
            <w:proofErr w:type="spellStart"/>
            <w:r w:rsidRPr="00F24CAC">
              <w:rPr>
                <w:rFonts w:ascii="Arial" w:hAnsi="Arial" w:cs="Arial"/>
              </w:rPr>
              <w:t>tangata</w:t>
            </w:r>
            <w:proofErr w:type="spellEnd"/>
            <w:r w:rsidRPr="00F24CAC">
              <w:rPr>
                <w:rFonts w:ascii="Arial" w:hAnsi="Arial" w:cs="Arial"/>
              </w:rPr>
              <w:t xml:space="preserve"> whenua and whānau to be culturally safe and based on the principles within the Treaty of Waitangi in order to achieve equity of health outcomes for Māori Contributes to an environment that values and prioritises the access, leadership, and needs of </w:t>
            </w:r>
            <w:proofErr w:type="spellStart"/>
            <w:r w:rsidRPr="00F24CAC">
              <w:rPr>
                <w:rFonts w:ascii="Arial" w:hAnsi="Arial" w:cs="Arial"/>
              </w:rPr>
              <w:t>tangata</w:t>
            </w:r>
            <w:proofErr w:type="spellEnd"/>
            <w:r w:rsidRPr="00F24CAC">
              <w:rPr>
                <w:rFonts w:ascii="Arial" w:hAnsi="Arial" w:cs="Arial"/>
              </w:rPr>
              <w:t xml:space="preserve"> whenua/Māori and all Pacific peoples, including the achievement of equitable health outcomes </w:t>
            </w:r>
          </w:p>
          <w:p w14:paraId="3B6FEBB6" w14:textId="4F5D1D95" w:rsidR="00F24CAC" w:rsidRPr="00F24CAC" w:rsidRDefault="00F24CAC" w:rsidP="00F24CAC">
            <w:pPr>
              <w:pStyle w:val="ListParagraph"/>
              <w:numPr>
                <w:ilvl w:val="0"/>
                <w:numId w:val="24"/>
              </w:numPr>
              <w:spacing w:before="120" w:after="120"/>
              <w:rPr>
                <w:rFonts w:ascii="Arial" w:hAnsi="Arial" w:cs="Arial"/>
              </w:rPr>
            </w:pPr>
            <w:r w:rsidRPr="00F24CAC">
              <w:rPr>
                <w:rFonts w:ascii="Arial" w:hAnsi="Arial" w:cs="Arial"/>
              </w:rPr>
              <w:t xml:space="preserve">Role models professional communication, decision-making, accountability, and autonomy </w:t>
            </w:r>
          </w:p>
          <w:p w14:paraId="4FB26F4C" w14:textId="4EBF4D22" w:rsidR="00F24CAC" w:rsidRPr="00F24CAC" w:rsidRDefault="00F24CAC" w:rsidP="00F24CAC">
            <w:pPr>
              <w:pStyle w:val="ListParagraph"/>
              <w:numPr>
                <w:ilvl w:val="0"/>
                <w:numId w:val="24"/>
              </w:numPr>
              <w:spacing w:before="120" w:after="120"/>
              <w:rPr>
                <w:rFonts w:ascii="Arial" w:hAnsi="Arial" w:cs="Arial"/>
              </w:rPr>
            </w:pPr>
            <w:r w:rsidRPr="00F24CAC">
              <w:rPr>
                <w:rFonts w:ascii="Arial" w:hAnsi="Arial" w:cs="Arial"/>
              </w:rPr>
              <w:lastRenderedPageBreak/>
              <w:t xml:space="preserve">Demonstrates accountability for directing, monitoring, and evaluating nursing care that is provided by nurse assistants, Enrolled Nurses, and others; and utilising more experienced Registered Nurses to assist with problem solving and setting priorities </w:t>
            </w:r>
          </w:p>
          <w:p w14:paraId="0B6489B5" w14:textId="6FDC9AC3" w:rsidR="00F24CAC" w:rsidRPr="00F24CAC" w:rsidRDefault="00F24CAC" w:rsidP="00F24CAC">
            <w:pPr>
              <w:pStyle w:val="ListParagraph"/>
              <w:numPr>
                <w:ilvl w:val="0"/>
                <w:numId w:val="24"/>
              </w:numPr>
              <w:spacing w:before="120" w:after="120"/>
              <w:rPr>
                <w:rFonts w:ascii="Arial" w:hAnsi="Arial" w:cs="Arial"/>
              </w:rPr>
            </w:pPr>
            <w:r w:rsidRPr="00F24CAC">
              <w:rPr>
                <w:rFonts w:ascii="Arial" w:hAnsi="Arial" w:cs="Arial"/>
              </w:rPr>
              <w:t xml:space="preserve">Represents the organisation and the nursing profession positively; projecting a professional image of nursing </w:t>
            </w:r>
          </w:p>
          <w:p w14:paraId="2B03A917" w14:textId="0B0C77CC" w:rsidR="00F24CAC" w:rsidRPr="00F24CAC" w:rsidRDefault="00F24CAC" w:rsidP="00F24CAC">
            <w:pPr>
              <w:pStyle w:val="ListParagraph"/>
              <w:numPr>
                <w:ilvl w:val="0"/>
                <w:numId w:val="24"/>
              </w:numPr>
              <w:spacing w:before="120" w:after="120"/>
              <w:rPr>
                <w:rFonts w:ascii="Arial" w:hAnsi="Arial" w:cs="Arial"/>
              </w:rPr>
            </w:pPr>
            <w:r w:rsidRPr="00F24CAC">
              <w:rPr>
                <w:rFonts w:ascii="Arial" w:hAnsi="Arial" w:cs="Arial"/>
              </w:rPr>
              <w:t xml:space="preserve">Promotes an environment that enables patient safety, independence, quality of life, and health </w:t>
            </w:r>
          </w:p>
          <w:p w14:paraId="467AA402" w14:textId="4A7ADD9C" w:rsidR="00F24CAC" w:rsidRPr="00F24CAC" w:rsidRDefault="00F24CAC" w:rsidP="00F24CAC">
            <w:pPr>
              <w:pStyle w:val="ListParagraph"/>
              <w:numPr>
                <w:ilvl w:val="0"/>
                <w:numId w:val="24"/>
              </w:numPr>
              <w:spacing w:before="120" w:after="120"/>
              <w:rPr>
                <w:rFonts w:ascii="Arial" w:hAnsi="Arial" w:cs="Arial"/>
              </w:rPr>
            </w:pPr>
            <w:r w:rsidRPr="00F24CAC">
              <w:rPr>
                <w:rFonts w:ascii="Arial" w:hAnsi="Arial" w:cs="Arial"/>
              </w:rPr>
              <w:t xml:space="preserve">Briefs line manager and team regarding any emerging clinical issues </w:t>
            </w:r>
          </w:p>
          <w:p w14:paraId="69F2B398" w14:textId="6D6CD1F5" w:rsidR="00F24CAC" w:rsidRPr="00F24CAC" w:rsidRDefault="00F24CAC" w:rsidP="00F24CAC">
            <w:pPr>
              <w:pStyle w:val="ListParagraph"/>
              <w:numPr>
                <w:ilvl w:val="0"/>
                <w:numId w:val="24"/>
              </w:numPr>
              <w:spacing w:before="120" w:after="120"/>
              <w:rPr>
                <w:rFonts w:ascii="Arial" w:hAnsi="Arial" w:cs="Arial"/>
              </w:rPr>
            </w:pPr>
            <w:r w:rsidRPr="00F24CAC">
              <w:rPr>
                <w:rFonts w:ascii="Arial" w:hAnsi="Arial" w:cs="Arial"/>
              </w:rPr>
              <w:t xml:space="preserve">Refers all matters and concerns related to professional practice to line manager and relevant Executive Clinical Lead (i.e. Director of Nursing), including: </w:t>
            </w:r>
          </w:p>
          <w:p w14:paraId="1EE0CA61" w14:textId="77777777" w:rsidR="00F24CAC" w:rsidRPr="00F24CAC" w:rsidRDefault="00F24CAC" w:rsidP="00F24CAC">
            <w:pPr>
              <w:pStyle w:val="ListParagraph"/>
              <w:numPr>
                <w:ilvl w:val="0"/>
                <w:numId w:val="24"/>
              </w:numPr>
              <w:spacing w:before="120" w:after="120" w:line="240" w:lineRule="auto"/>
              <w:rPr>
                <w:rFonts w:ascii="Arial" w:hAnsi="Arial" w:cs="Arial"/>
              </w:rPr>
            </w:pPr>
            <w:r w:rsidRPr="00F24CAC">
              <w:rPr>
                <w:rFonts w:ascii="Arial" w:hAnsi="Arial" w:cs="Arial"/>
              </w:rPr>
              <w:t xml:space="preserve">Deficiencies in quality care and professional standards </w:t>
            </w:r>
          </w:p>
          <w:p w14:paraId="30C09DE4" w14:textId="77777777" w:rsidR="00F24CAC" w:rsidRPr="00F24CAC" w:rsidRDefault="00F24CAC" w:rsidP="00F24CAC">
            <w:pPr>
              <w:pStyle w:val="ListParagraph"/>
              <w:numPr>
                <w:ilvl w:val="0"/>
                <w:numId w:val="24"/>
              </w:numPr>
              <w:spacing w:before="120" w:after="120" w:line="240" w:lineRule="auto"/>
              <w:rPr>
                <w:rFonts w:ascii="Arial" w:hAnsi="Arial" w:cs="Arial"/>
              </w:rPr>
            </w:pPr>
            <w:r w:rsidRPr="00F24CAC">
              <w:rPr>
                <w:rFonts w:ascii="Arial" w:hAnsi="Arial" w:cs="Arial"/>
              </w:rPr>
              <w:t xml:space="preserve">Incidents related to consumers, which may affect wellbeing </w:t>
            </w:r>
          </w:p>
          <w:p w14:paraId="68760593" w14:textId="77777777" w:rsidR="00F24CAC" w:rsidRPr="00F24CAC" w:rsidRDefault="00F24CAC" w:rsidP="00F24CAC">
            <w:pPr>
              <w:pStyle w:val="ListParagraph"/>
              <w:numPr>
                <w:ilvl w:val="0"/>
                <w:numId w:val="24"/>
              </w:numPr>
              <w:spacing w:before="120" w:after="120" w:line="240" w:lineRule="auto"/>
              <w:rPr>
                <w:rFonts w:ascii="Arial" w:hAnsi="Arial" w:cs="Arial"/>
              </w:rPr>
            </w:pPr>
            <w:r w:rsidRPr="00F24CAC">
              <w:rPr>
                <w:rFonts w:ascii="Arial" w:hAnsi="Arial" w:cs="Arial"/>
              </w:rPr>
              <w:t xml:space="preserve">Matters of noncompliance with Health New Zealand, </w:t>
            </w:r>
            <w:proofErr w:type="spellStart"/>
            <w:r w:rsidRPr="00F24CAC">
              <w:rPr>
                <w:rFonts w:ascii="Arial" w:hAnsi="Arial" w:cs="Arial"/>
              </w:rPr>
              <w:t>Te</w:t>
            </w:r>
            <w:proofErr w:type="spellEnd"/>
            <w:r w:rsidRPr="00F24CAC">
              <w:rPr>
                <w:rFonts w:ascii="Arial" w:hAnsi="Arial" w:cs="Arial"/>
              </w:rPr>
              <w:t xml:space="preserve"> Tai o </w:t>
            </w:r>
            <w:proofErr w:type="spellStart"/>
            <w:r w:rsidRPr="00F24CAC">
              <w:rPr>
                <w:rFonts w:ascii="Arial" w:hAnsi="Arial" w:cs="Arial"/>
              </w:rPr>
              <w:t>Poutini</w:t>
            </w:r>
            <w:proofErr w:type="spellEnd"/>
            <w:r w:rsidRPr="00F24CAC">
              <w:rPr>
                <w:rFonts w:ascii="Arial" w:hAnsi="Arial" w:cs="Arial"/>
              </w:rPr>
              <w:t xml:space="preserve"> West Coast policies and procedures </w:t>
            </w:r>
          </w:p>
          <w:p w14:paraId="2CB324B6" w14:textId="77777777" w:rsidR="00F24CAC" w:rsidRDefault="00F24CAC" w:rsidP="00F24CAC">
            <w:pPr>
              <w:pStyle w:val="ListParagraph"/>
              <w:numPr>
                <w:ilvl w:val="0"/>
                <w:numId w:val="24"/>
              </w:numPr>
              <w:spacing w:before="120" w:after="120" w:line="240" w:lineRule="auto"/>
              <w:rPr>
                <w:rFonts w:ascii="Arial" w:hAnsi="Arial" w:cs="Arial"/>
              </w:rPr>
            </w:pPr>
            <w:r w:rsidRPr="00F24CAC">
              <w:rPr>
                <w:rFonts w:ascii="Arial" w:hAnsi="Arial" w:cs="Arial"/>
              </w:rPr>
              <w:t xml:space="preserve">Matters of unresolved staff conflict </w:t>
            </w:r>
          </w:p>
          <w:p w14:paraId="40B9AE60" w14:textId="2020FDBE" w:rsidR="00DF3A52" w:rsidRPr="00F24CAC" w:rsidRDefault="00F24CAC" w:rsidP="00F24CAC">
            <w:pPr>
              <w:pStyle w:val="ListParagraph"/>
              <w:numPr>
                <w:ilvl w:val="0"/>
                <w:numId w:val="24"/>
              </w:numPr>
              <w:spacing w:before="120" w:after="120" w:line="240" w:lineRule="auto"/>
              <w:rPr>
                <w:rFonts w:ascii="Arial" w:hAnsi="Arial" w:cs="Arial"/>
              </w:rPr>
            </w:pPr>
            <w:r w:rsidRPr="00F24CAC">
              <w:rPr>
                <w:rFonts w:ascii="Arial" w:hAnsi="Arial" w:cs="Arial"/>
              </w:rPr>
              <w:t>Security breaches and quality standards failure</w:t>
            </w:r>
          </w:p>
        </w:tc>
      </w:tr>
      <w:tr w:rsidR="00F24CAC" w:rsidRPr="002C4DDC" w14:paraId="68FEAEBD" w14:textId="77777777" w:rsidTr="00FD1089">
        <w:tc>
          <w:tcPr>
            <w:tcW w:w="2177" w:type="dxa"/>
            <w:tcBorders>
              <w:top w:val="single" w:sz="4" w:space="0" w:color="D9D9D9"/>
              <w:bottom w:val="single" w:sz="4" w:space="0" w:color="D9D9D9"/>
              <w:right w:val="single" w:sz="4" w:space="0" w:color="D9D9D9"/>
            </w:tcBorders>
          </w:tcPr>
          <w:p w14:paraId="5BF3C19F" w14:textId="573E70EB" w:rsidR="00F24CAC" w:rsidRPr="00F24CAC" w:rsidRDefault="00F24CAC" w:rsidP="00F24CAC">
            <w:pPr>
              <w:tabs>
                <w:tab w:val="left" w:pos="8647"/>
              </w:tabs>
              <w:spacing w:before="120" w:after="120" w:line="240" w:lineRule="auto"/>
              <w:rPr>
                <w:rFonts w:ascii="Arial" w:hAnsi="Arial" w:cs="Arial"/>
              </w:rPr>
            </w:pPr>
            <w:r w:rsidRPr="00F24CAC">
              <w:rPr>
                <w:rFonts w:ascii="Arial" w:hAnsi="Arial" w:cs="Arial"/>
                <w:b/>
                <w:bCs/>
              </w:rPr>
              <w:lastRenderedPageBreak/>
              <w:t xml:space="preserve">Management of </w:t>
            </w:r>
            <w:r w:rsidR="00DE7035">
              <w:rPr>
                <w:rFonts w:ascii="Arial" w:hAnsi="Arial" w:cs="Arial"/>
                <w:b/>
                <w:bCs/>
              </w:rPr>
              <w:t>N</w:t>
            </w:r>
            <w:r w:rsidRPr="00F24CAC">
              <w:rPr>
                <w:rFonts w:ascii="Arial" w:hAnsi="Arial" w:cs="Arial"/>
                <w:b/>
                <w:bCs/>
              </w:rPr>
              <w:t xml:space="preserve">ursing </w:t>
            </w:r>
            <w:r w:rsidR="00DE7035">
              <w:rPr>
                <w:rFonts w:ascii="Arial" w:hAnsi="Arial" w:cs="Arial"/>
                <w:b/>
                <w:bCs/>
              </w:rPr>
              <w:t>C</w:t>
            </w:r>
            <w:r w:rsidRPr="00F24CAC">
              <w:rPr>
                <w:rFonts w:ascii="Arial" w:hAnsi="Arial" w:cs="Arial"/>
                <w:b/>
                <w:bCs/>
              </w:rPr>
              <w:t>are</w:t>
            </w:r>
            <w:r w:rsidRPr="00F24CAC">
              <w:rPr>
                <w:rFonts w:ascii="Arial" w:hAnsi="Arial" w:cs="Arial"/>
              </w:rPr>
              <w:t xml:space="preserve"> </w:t>
            </w:r>
          </w:p>
          <w:p w14:paraId="381229B4" w14:textId="77777777" w:rsidR="00F24CAC" w:rsidRPr="002C4DDC" w:rsidRDefault="00F24CAC" w:rsidP="00F24CAC">
            <w:pPr>
              <w:spacing w:after="0" w:line="240" w:lineRule="auto"/>
              <w:rPr>
                <w:rFonts w:ascii="Arial" w:hAnsi="Arial" w:cs="Arial"/>
                <w:b/>
                <w:bCs/>
              </w:rPr>
            </w:pPr>
          </w:p>
        </w:tc>
        <w:tc>
          <w:tcPr>
            <w:tcW w:w="6979" w:type="dxa"/>
            <w:tcBorders>
              <w:top w:val="single" w:sz="4" w:space="0" w:color="D9D9D9"/>
              <w:left w:val="single" w:sz="4" w:space="0" w:color="D9D9D9"/>
              <w:bottom w:val="single" w:sz="4" w:space="0" w:color="D9D9D9"/>
            </w:tcBorders>
          </w:tcPr>
          <w:p w14:paraId="22D511F0" w14:textId="0BB24950" w:rsidR="00C6028C" w:rsidRPr="00DE7035" w:rsidRDefault="00F24CAC" w:rsidP="00DE7035">
            <w:pPr>
              <w:pStyle w:val="ListParagraph"/>
              <w:numPr>
                <w:ilvl w:val="0"/>
                <w:numId w:val="24"/>
              </w:numPr>
              <w:tabs>
                <w:tab w:val="left" w:pos="8647"/>
              </w:tabs>
              <w:spacing w:before="120" w:after="120"/>
              <w:rPr>
                <w:rFonts w:ascii="Arial" w:hAnsi="Arial" w:cs="Arial"/>
                <w:bCs/>
              </w:rPr>
            </w:pPr>
            <w:r w:rsidRPr="00F24CAC">
              <w:rPr>
                <w:rFonts w:ascii="Arial" w:hAnsi="Arial" w:cs="Arial"/>
                <w:bCs/>
              </w:rPr>
              <w:t xml:space="preserve">Demonstrates: planned, effective, timely, clinical management of clients within the Registered Nurse scope of practice to enable: </w:t>
            </w:r>
          </w:p>
          <w:p w14:paraId="4EDF265F" w14:textId="77777777" w:rsidR="00DE7035" w:rsidRDefault="00F24CAC" w:rsidP="00DE7035">
            <w:pPr>
              <w:pStyle w:val="ListParagraph"/>
              <w:numPr>
                <w:ilvl w:val="0"/>
                <w:numId w:val="47"/>
              </w:numPr>
              <w:tabs>
                <w:tab w:val="left" w:pos="8647"/>
              </w:tabs>
              <w:spacing w:before="120" w:after="120" w:line="240" w:lineRule="auto"/>
              <w:rPr>
                <w:rFonts w:ascii="Arial" w:hAnsi="Arial" w:cs="Arial"/>
                <w:bCs/>
              </w:rPr>
            </w:pPr>
            <w:r w:rsidRPr="00F24CAC">
              <w:rPr>
                <w:rFonts w:ascii="Arial" w:hAnsi="Arial" w:cs="Arial"/>
                <w:bCs/>
              </w:rPr>
              <w:t xml:space="preserve">Person/whānau led care </w:t>
            </w:r>
          </w:p>
          <w:p w14:paraId="58556657" w14:textId="77777777" w:rsidR="00DE7035" w:rsidRDefault="00F24CAC" w:rsidP="00DE7035">
            <w:pPr>
              <w:pStyle w:val="ListParagraph"/>
              <w:numPr>
                <w:ilvl w:val="0"/>
                <w:numId w:val="47"/>
              </w:numPr>
              <w:tabs>
                <w:tab w:val="left" w:pos="8647"/>
              </w:tabs>
              <w:spacing w:before="120" w:after="120" w:line="240" w:lineRule="auto"/>
              <w:rPr>
                <w:rFonts w:ascii="Arial" w:hAnsi="Arial" w:cs="Arial"/>
                <w:bCs/>
              </w:rPr>
            </w:pPr>
            <w:r w:rsidRPr="00DE7035">
              <w:rPr>
                <w:rFonts w:ascii="Arial" w:hAnsi="Arial" w:cs="Arial"/>
                <w:bCs/>
              </w:rPr>
              <w:t>Excellence in Māori health and disability outcomes</w:t>
            </w:r>
          </w:p>
          <w:p w14:paraId="38813A21" w14:textId="77777777" w:rsidR="00DE7035" w:rsidRDefault="00F24CAC" w:rsidP="00DE7035">
            <w:pPr>
              <w:pStyle w:val="ListParagraph"/>
              <w:numPr>
                <w:ilvl w:val="0"/>
                <w:numId w:val="47"/>
              </w:numPr>
              <w:tabs>
                <w:tab w:val="left" w:pos="8647"/>
              </w:tabs>
              <w:spacing w:before="120" w:after="120" w:line="240" w:lineRule="auto"/>
              <w:rPr>
                <w:rFonts w:ascii="Arial" w:hAnsi="Arial" w:cs="Arial"/>
                <w:bCs/>
              </w:rPr>
            </w:pPr>
            <w:r w:rsidRPr="00DE7035">
              <w:rPr>
                <w:rFonts w:ascii="Arial" w:hAnsi="Arial" w:cs="Arial"/>
                <w:bCs/>
              </w:rPr>
              <w:t>Excellence in rural health and disability outcomes</w:t>
            </w:r>
          </w:p>
          <w:p w14:paraId="52CB7A69" w14:textId="545E1610" w:rsidR="00F24CAC" w:rsidRPr="00DE7035" w:rsidRDefault="00F24CAC" w:rsidP="00DE7035">
            <w:pPr>
              <w:pStyle w:val="ListParagraph"/>
              <w:numPr>
                <w:ilvl w:val="0"/>
                <w:numId w:val="47"/>
              </w:numPr>
              <w:tabs>
                <w:tab w:val="left" w:pos="8647"/>
              </w:tabs>
              <w:spacing w:before="120" w:after="120" w:line="240" w:lineRule="auto"/>
              <w:rPr>
                <w:rFonts w:ascii="Arial" w:hAnsi="Arial" w:cs="Arial"/>
                <w:bCs/>
              </w:rPr>
            </w:pPr>
            <w:r w:rsidRPr="00DE7035">
              <w:rPr>
                <w:rFonts w:ascii="Arial" w:hAnsi="Arial" w:cs="Arial"/>
                <w:bCs/>
              </w:rPr>
              <w:t xml:space="preserve">Health New Zealand, </w:t>
            </w:r>
            <w:proofErr w:type="spellStart"/>
            <w:r w:rsidRPr="00DE7035">
              <w:rPr>
                <w:rFonts w:ascii="Arial" w:hAnsi="Arial" w:cs="Arial"/>
                <w:bCs/>
              </w:rPr>
              <w:t>Te</w:t>
            </w:r>
            <w:proofErr w:type="spellEnd"/>
            <w:r w:rsidRPr="00DE7035">
              <w:rPr>
                <w:rFonts w:ascii="Arial" w:hAnsi="Arial" w:cs="Arial"/>
                <w:bCs/>
              </w:rPr>
              <w:t xml:space="preserve"> Tai o </w:t>
            </w:r>
            <w:proofErr w:type="spellStart"/>
            <w:r w:rsidRPr="00DE7035">
              <w:rPr>
                <w:rFonts w:ascii="Arial" w:hAnsi="Arial" w:cs="Arial"/>
                <w:bCs/>
              </w:rPr>
              <w:t>Poutini</w:t>
            </w:r>
            <w:proofErr w:type="spellEnd"/>
            <w:r w:rsidRPr="00DE7035">
              <w:rPr>
                <w:rFonts w:ascii="Arial" w:hAnsi="Arial" w:cs="Arial"/>
                <w:bCs/>
              </w:rPr>
              <w:t xml:space="preserve"> West Coast vision and values</w:t>
            </w:r>
          </w:p>
          <w:p w14:paraId="0BB37D40" w14:textId="77777777" w:rsidR="00C6028C" w:rsidRPr="00F24CAC" w:rsidRDefault="00C6028C" w:rsidP="00C6028C">
            <w:pPr>
              <w:pStyle w:val="ListParagraph"/>
              <w:tabs>
                <w:tab w:val="left" w:pos="8647"/>
              </w:tabs>
              <w:spacing w:before="120" w:after="120" w:line="240" w:lineRule="auto"/>
              <w:rPr>
                <w:rFonts w:ascii="Arial" w:hAnsi="Arial" w:cs="Arial"/>
                <w:bCs/>
              </w:rPr>
            </w:pPr>
          </w:p>
          <w:p w14:paraId="6323F206" w14:textId="148752AE" w:rsidR="00F24CAC" w:rsidRPr="00DE7035" w:rsidRDefault="00F24CAC" w:rsidP="00DE7035">
            <w:pPr>
              <w:pStyle w:val="ListParagraph"/>
              <w:numPr>
                <w:ilvl w:val="0"/>
                <w:numId w:val="24"/>
              </w:numPr>
              <w:tabs>
                <w:tab w:val="left" w:pos="8647"/>
              </w:tabs>
              <w:spacing w:before="120" w:after="120"/>
              <w:rPr>
                <w:rFonts w:ascii="Arial" w:hAnsi="Arial" w:cs="Arial"/>
                <w:bCs/>
              </w:rPr>
            </w:pPr>
            <w:r w:rsidRPr="00F24CAC">
              <w:rPr>
                <w:rFonts w:ascii="Arial" w:hAnsi="Arial" w:cs="Arial"/>
                <w:bCs/>
              </w:rPr>
              <w:t>Utilises current research and evidence-based practice to support effective, collaborative decision-making regarding the care of clients within the service. This decision making includes holistic:</w:t>
            </w:r>
          </w:p>
          <w:p w14:paraId="2B9E1F08" w14:textId="77777777" w:rsidR="00DE7035" w:rsidRDefault="00F24CAC" w:rsidP="00DE7035">
            <w:pPr>
              <w:pStyle w:val="ListParagraph"/>
              <w:numPr>
                <w:ilvl w:val="0"/>
                <w:numId w:val="48"/>
              </w:numPr>
              <w:tabs>
                <w:tab w:val="left" w:pos="8647"/>
              </w:tabs>
              <w:spacing w:before="120" w:after="120" w:line="240" w:lineRule="auto"/>
              <w:rPr>
                <w:rFonts w:ascii="Arial" w:hAnsi="Arial" w:cs="Arial"/>
                <w:bCs/>
              </w:rPr>
            </w:pPr>
            <w:r w:rsidRPr="00DE7035">
              <w:rPr>
                <w:rFonts w:ascii="Arial" w:hAnsi="Arial" w:cs="Arial"/>
                <w:bCs/>
              </w:rPr>
              <w:t>Assessment</w:t>
            </w:r>
          </w:p>
          <w:p w14:paraId="257B84A8" w14:textId="77777777" w:rsidR="00DE7035" w:rsidRDefault="00F24CAC" w:rsidP="00DE7035">
            <w:pPr>
              <w:pStyle w:val="ListParagraph"/>
              <w:numPr>
                <w:ilvl w:val="0"/>
                <w:numId w:val="48"/>
              </w:numPr>
              <w:tabs>
                <w:tab w:val="left" w:pos="8647"/>
              </w:tabs>
              <w:spacing w:before="120" w:after="120" w:line="240" w:lineRule="auto"/>
              <w:rPr>
                <w:rFonts w:ascii="Arial" w:hAnsi="Arial" w:cs="Arial"/>
                <w:bCs/>
              </w:rPr>
            </w:pPr>
            <w:r w:rsidRPr="00DE7035">
              <w:rPr>
                <w:rFonts w:ascii="Arial" w:hAnsi="Arial" w:cs="Arial"/>
                <w:bCs/>
              </w:rPr>
              <w:t>Diagnostic inquiry</w:t>
            </w:r>
          </w:p>
          <w:p w14:paraId="7B9CF028" w14:textId="77777777" w:rsidR="00DE7035" w:rsidRDefault="00F24CAC" w:rsidP="00DE7035">
            <w:pPr>
              <w:pStyle w:val="ListParagraph"/>
              <w:numPr>
                <w:ilvl w:val="0"/>
                <w:numId w:val="48"/>
              </w:numPr>
              <w:tabs>
                <w:tab w:val="left" w:pos="8647"/>
              </w:tabs>
              <w:spacing w:before="120" w:after="120" w:line="240" w:lineRule="auto"/>
              <w:rPr>
                <w:rFonts w:ascii="Arial" w:hAnsi="Arial" w:cs="Arial"/>
                <w:bCs/>
              </w:rPr>
            </w:pPr>
            <w:r w:rsidRPr="00DE7035">
              <w:rPr>
                <w:rFonts w:ascii="Arial" w:hAnsi="Arial" w:cs="Arial"/>
                <w:bCs/>
              </w:rPr>
              <w:t xml:space="preserve">Planning Interventions/treatment </w:t>
            </w:r>
          </w:p>
          <w:p w14:paraId="010C38A9" w14:textId="58778101" w:rsidR="00F24CAC" w:rsidRPr="00DE7035" w:rsidRDefault="00F24CAC" w:rsidP="00DE7035">
            <w:pPr>
              <w:pStyle w:val="ListParagraph"/>
              <w:numPr>
                <w:ilvl w:val="0"/>
                <w:numId w:val="48"/>
              </w:numPr>
              <w:tabs>
                <w:tab w:val="left" w:pos="8647"/>
              </w:tabs>
              <w:spacing w:before="120" w:after="120" w:line="240" w:lineRule="auto"/>
              <w:rPr>
                <w:rFonts w:ascii="Arial" w:hAnsi="Arial" w:cs="Arial"/>
                <w:bCs/>
              </w:rPr>
            </w:pPr>
            <w:r w:rsidRPr="00DE7035">
              <w:rPr>
                <w:rFonts w:ascii="Arial" w:hAnsi="Arial" w:cs="Arial"/>
                <w:bCs/>
              </w:rPr>
              <w:t xml:space="preserve">Evaluation of clinical care </w:t>
            </w:r>
          </w:p>
          <w:p w14:paraId="5E48E39D" w14:textId="77777777" w:rsidR="00C6028C" w:rsidRPr="00F24CAC" w:rsidRDefault="00C6028C" w:rsidP="00C6028C">
            <w:pPr>
              <w:pStyle w:val="ListParagraph"/>
              <w:tabs>
                <w:tab w:val="left" w:pos="8647"/>
              </w:tabs>
              <w:spacing w:before="120" w:after="120" w:line="240" w:lineRule="auto"/>
              <w:rPr>
                <w:rFonts w:ascii="Arial" w:hAnsi="Arial" w:cs="Arial"/>
                <w:bCs/>
              </w:rPr>
            </w:pPr>
          </w:p>
          <w:p w14:paraId="4CE654C1" w14:textId="401506D7" w:rsidR="00F24CAC" w:rsidRPr="00F24CAC" w:rsidRDefault="00F24CAC" w:rsidP="00F24CAC">
            <w:pPr>
              <w:pStyle w:val="ListParagraph"/>
              <w:numPr>
                <w:ilvl w:val="0"/>
                <w:numId w:val="24"/>
              </w:numPr>
              <w:tabs>
                <w:tab w:val="left" w:pos="8647"/>
              </w:tabs>
              <w:spacing w:before="120" w:after="120"/>
              <w:rPr>
                <w:rFonts w:ascii="Arial" w:hAnsi="Arial" w:cs="Arial"/>
                <w:bCs/>
              </w:rPr>
            </w:pPr>
            <w:r w:rsidRPr="00F24CAC">
              <w:rPr>
                <w:rFonts w:ascii="Arial" w:hAnsi="Arial" w:cs="Arial"/>
                <w:bCs/>
              </w:rPr>
              <w:t xml:space="preserve">Uses evidence-based, approved assessment tools to inform assessment </w:t>
            </w:r>
          </w:p>
          <w:p w14:paraId="3B4E5425" w14:textId="11E6FF2F" w:rsidR="00F24CAC" w:rsidRPr="00F24CAC" w:rsidRDefault="00F24CAC" w:rsidP="00F24CAC">
            <w:pPr>
              <w:pStyle w:val="ListParagraph"/>
              <w:numPr>
                <w:ilvl w:val="0"/>
                <w:numId w:val="24"/>
              </w:numPr>
              <w:tabs>
                <w:tab w:val="left" w:pos="8647"/>
              </w:tabs>
              <w:spacing w:before="120" w:after="120"/>
              <w:rPr>
                <w:rFonts w:ascii="Arial" w:hAnsi="Arial" w:cs="Arial"/>
                <w:bCs/>
              </w:rPr>
            </w:pPr>
            <w:r w:rsidRPr="00F24CAC">
              <w:rPr>
                <w:rFonts w:ascii="Arial" w:hAnsi="Arial" w:cs="Arial"/>
                <w:bCs/>
              </w:rPr>
              <w:t xml:space="preserve">Contributes to the successful transition to new ways of working informed by evidence-based practice, service need, and strategic priorities set by Health New Zealand, </w:t>
            </w:r>
            <w:proofErr w:type="spellStart"/>
            <w:r w:rsidRPr="00F24CAC">
              <w:rPr>
                <w:rFonts w:ascii="Arial" w:hAnsi="Arial" w:cs="Arial"/>
                <w:bCs/>
              </w:rPr>
              <w:t>Te</w:t>
            </w:r>
            <w:proofErr w:type="spellEnd"/>
            <w:r w:rsidRPr="00F24CAC">
              <w:rPr>
                <w:rFonts w:ascii="Arial" w:hAnsi="Arial" w:cs="Arial"/>
                <w:bCs/>
              </w:rPr>
              <w:t xml:space="preserve"> Tai o </w:t>
            </w:r>
            <w:proofErr w:type="spellStart"/>
            <w:r w:rsidRPr="00F24CAC">
              <w:rPr>
                <w:rFonts w:ascii="Arial" w:hAnsi="Arial" w:cs="Arial"/>
                <w:bCs/>
              </w:rPr>
              <w:t>Poutini</w:t>
            </w:r>
            <w:proofErr w:type="spellEnd"/>
            <w:r w:rsidRPr="00F24CAC">
              <w:rPr>
                <w:rFonts w:ascii="Arial" w:hAnsi="Arial" w:cs="Arial"/>
                <w:bCs/>
              </w:rPr>
              <w:t xml:space="preserve"> West Coast and national government </w:t>
            </w:r>
          </w:p>
          <w:p w14:paraId="46FEE130" w14:textId="63AF9B9D" w:rsidR="00F24CAC" w:rsidRPr="00F24CAC" w:rsidRDefault="00F24CAC" w:rsidP="00F24CAC">
            <w:pPr>
              <w:pStyle w:val="ListParagraph"/>
              <w:numPr>
                <w:ilvl w:val="0"/>
                <w:numId w:val="24"/>
              </w:numPr>
              <w:tabs>
                <w:tab w:val="left" w:pos="8647"/>
              </w:tabs>
              <w:spacing w:before="120" w:after="120"/>
              <w:rPr>
                <w:rFonts w:ascii="Arial" w:hAnsi="Arial" w:cs="Arial"/>
                <w:bCs/>
              </w:rPr>
            </w:pPr>
            <w:r w:rsidRPr="00F24CAC">
              <w:rPr>
                <w:rFonts w:ascii="Arial" w:hAnsi="Arial" w:cs="Arial"/>
                <w:bCs/>
              </w:rPr>
              <w:t xml:space="preserve">Contributes to an organisational environment that values and prioritises the input of all consumers and their families/whānau/community; ensuring that consumers and </w:t>
            </w:r>
            <w:r w:rsidRPr="00F24CAC">
              <w:rPr>
                <w:rFonts w:ascii="Arial" w:hAnsi="Arial" w:cs="Arial"/>
                <w:bCs/>
              </w:rPr>
              <w:lastRenderedPageBreak/>
              <w:t xml:space="preserve">their whānau are active and informed partners in the planning and delivery of their care </w:t>
            </w:r>
          </w:p>
          <w:p w14:paraId="3B11CECC" w14:textId="11273B36" w:rsidR="00F24CAC" w:rsidRPr="00F24CAC" w:rsidRDefault="00F24CAC" w:rsidP="00F24CAC">
            <w:pPr>
              <w:pStyle w:val="ListParagraph"/>
              <w:numPr>
                <w:ilvl w:val="0"/>
                <w:numId w:val="24"/>
              </w:numPr>
              <w:tabs>
                <w:tab w:val="left" w:pos="8647"/>
              </w:tabs>
              <w:spacing w:before="120" w:after="120"/>
              <w:rPr>
                <w:rFonts w:ascii="Arial" w:hAnsi="Arial" w:cs="Arial"/>
                <w:bCs/>
              </w:rPr>
            </w:pPr>
            <w:r w:rsidRPr="00F24CAC">
              <w:rPr>
                <w:rFonts w:ascii="Arial" w:hAnsi="Arial" w:cs="Arial"/>
                <w:bCs/>
              </w:rPr>
              <w:t xml:space="preserve">In partnership with the client and their whānau, uses assessment skills to develop: accurate, collaborative, holistic, documented care plans (including safety and transition plans) to support prevention and continuity of care </w:t>
            </w:r>
          </w:p>
          <w:p w14:paraId="35373237" w14:textId="30B6EB98" w:rsidR="00F24CAC" w:rsidRPr="00F24CAC" w:rsidRDefault="00F24CAC" w:rsidP="00F24CAC">
            <w:pPr>
              <w:pStyle w:val="ListParagraph"/>
              <w:numPr>
                <w:ilvl w:val="0"/>
                <w:numId w:val="24"/>
              </w:numPr>
              <w:tabs>
                <w:tab w:val="left" w:pos="8647"/>
              </w:tabs>
              <w:spacing w:before="120" w:after="120"/>
              <w:rPr>
                <w:rFonts w:ascii="Arial" w:hAnsi="Arial" w:cs="Arial"/>
                <w:bCs/>
              </w:rPr>
            </w:pPr>
            <w:r w:rsidRPr="00F24CAC">
              <w:rPr>
                <w:rFonts w:ascii="Arial" w:hAnsi="Arial" w:cs="Arial"/>
                <w:bCs/>
              </w:rPr>
              <w:t xml:space="preserve">Plans and prioritises care by collaboratively identifying health promotion and care management goals that are important to the client and their whānau </w:t>
            </w:r>
          </w:p>
          <w:p w14:paraId="218E341C" w14:textId="45684DD6" w:rsidR="00F24CAC" w:rsidRPr="00F24CAC" w:rsidRDefault="00F24CAC" w:rsidP="00F24CAC">
            <w:pPr>
              <w:pStyle w:val="ListParagraph"/>
              <w:numPr>
                <w:ilvl w:val="0"/>
                <w:numId w:val="24"/>
              </w:numPr>
              <w:tabs>
                <w:tab w:val="left" w:pos="8647"/>
              </w:tabs>
              <w:spacing w:before="120" w:after="120"/>
              <w:rPr>
                <w:rFonts w:ascii="Arial" w:hAnsi="Arial" w:cs="Arial"/>
                <w:bCs/>
              </w:rPr>
            </w:pPr>
            <w:r w:rsidRPr="00F24CAC">
              <w:rPr>
                <w:rFonts w:ascii="Arial" w:hAnsi="Arial" w:cs="Arial"/>
                <w:bCs/>
              </w:rPr>
              <w:t xml:space="preserve">Effectively and safely prioritises and manages care coordination and own caseload </w:t>
            </w:r>
          </w:p>
          <w:p w14:paraId="6771DEA0" w14:textId="2CE3E805" w:rsidR="00F24CAC" w:rsidRPr="00F24CAC" w:rsidRDefault="00F24CAC" w:rsidP="00F24CAC">
            <w:pPr>
              <w:pStyle w:val="ListParagraph"/>
              <w:numPr>
                <w:ilvl w:val="0"/>
                <w:numId w:val="24"/>
              </w:numPr>
              <w:tabs>
                <w:tab w:val="left" w:pos="8647"/>
              </w:tabs>
              <w:spacing w:before="120" w:after="120"/>
              <w:rPr>
                <w:rFonts w:ascii="Arial" w:hAnsi="Arial" w:cs="Arial"/>
                <w:bCs/>
              </w:rPr>
            </w:pPr>
            <w:r w:rsidRPr="00F24CAC">
              <w:rPr>
                <w:rFonts w:ascii="Arial" w:hAnsi="Arial" w:cs="Arial"/>
                <w:bCs/>
              </w:rPr>
              <w:t xml:space="preserve">Within scope of practice, recommends diagnostic tests and therapies based on the client’s clinical status and care management goals; explaining the rationale, preparation, nature, and anticipated effects of these tests and therapies to the client, their whānau, and other members of the care team. Documents these conversations as well as the client response to these interventions. </w:t>
            </w:r>
          </w:p>
          <w:p w14:paraId="167692C5" w14:textId="352C8C60" w:rsidR="00F24CAC" w:rsidRPr="00F24CAC" w:rsidRDefault="00F24CAC" w:rsidP="00F24CAC">
            <w:pPr>
              <w:pStyle w:val="ListParagraph"/>
              <w:numPr>
                <w:ilvl w:val="0"/>
                <w:numId w:val="24"/>
              </w:numPr>
              <w:tabs>
                <w:tab w:val="left" w:pos="8647"/>
              </w:tabs>
              <w:spacing w:before="120" w:after="120"/>
              <w:rPr>
                <w:rFonts w:ascii="Arial" w:hAnsi="Arial" w:cs="Arial"/>
                <w:bCs/>
              </w:rPr>
            </w:pPr>
            <w:r w:rsidRPr="00F24CAC">
              <w:rPr>
                <w:rFonts w:ascii="Arial" w:hAnsi="Arial" w:cs="Arial"/>
                <w:bCs/>
              </w:rPr>
              <w:t xml:space="preserve">Within scope of practice, identifies evidence-based therapies and appropriate referrals to other services that meet the needs of the client and their family/whānau. This is done in accordance with organisational policy and procedure. </w:t>
            </w:r>
          </w:p>
          <w:p w14:paraId="5DE93F98" w14:textId="2E03EC28" w:rsidR="00F24CAC" w:rsidRPr="00F24CAC" w:rsidRDefault="00F24CAC" w:rsidP="00F24CAC">
            <w:pPr>
              <w:pStyle w:val="ListParagraph"/>
              <w:numPr>
                <w:ilvl w:val="0"/>
                <w:numId w:val="24"/>
              </w:numPr>
              <w:tabs>
                <w:tab w:val="left" w:pos="8647"/>
              </w:tabs>
              <w:spacing w:before="120" w:after="120"/>
              <w:rPr>
                <w:rFonts w:ascii="Arial" w:hAnsi="Arial" w:cs="Arial"/>
                <w:bCs/>
              </w:rPr>
            </w:pPr>
            <w:r w:rsidRPr="00F24CAC">
              <w:rPr>
                <w:rFonts w:ascii="Arial" w:hAnsi="Arial" w:cs="Arial"/>
                <w:bCs/>
              </w:rPr>
              <w:t xml:space="preserve">In partnership with the client and their whānau, identifies opportunities for linking clients to relevant Māori Health services </w:t>
            </w:r>
          </w:p>
          <w:p w14:paraId="5839949E" w14:textId="751B37AF" w:rsidR="00F24CAC" w:rsidRPr="00F24CAC" w:rsidRDefault="00F24CAC" w:rsidP="00F24CAC">
            <w:pPr>
              <w:pStyle w:val="ListParagraph"/>
              <w:numPr>
                <w:ilvl w:val="0"/>
                <w:numId w:val="24"/>
              </w:numPr>
              <w:tabs>
                <w:tab w:val="left" w:pos="8647"/>
              </w:tabs>
              <w:spacing w:before="120" w:after="120"/>
              <w:rPr>
                <w:rFonts w:ascii="Arial" w:hAnsi="Arial" w:cs="Arial"/>
                <w:bCs/>
              </w:rPr>
            </w:pPr>
            <w:r w:rsidRPr="00F24CAC">
              <w:rPr>
                <w:rFonts w:ascii="Arial" w:hAnsi="Arial" w:cs="Arial"/>
                <w:bCs/>
              </w:rPr>
              <w:t xml:space="preserve">Ensures the client and their whānau are provided with culturally and cognitively appropriate information about: their rights, the range of treatment options available, and the effects and risks associated with these treatment options; seeking and documenting informed consent </w:t>
            </w:r>
          </w:p>
          <w:p w14:paraId="3407488B" w14:textId="57D6E2BE" w:rsidR="00F24CAC" w:rsidRPr="00F24CAC" w:rsidRDefault="00F24CAC" w:rsidP="00F24CAC">
            <w:pPr>
              <w:pStyle w:val="ListParagraph"/>
              <w:numPr>
                <w:ilvl w:val="0"/>
                <w:numId w:val="24"/>
              </w:numPr>
              <w:tabs>
                <w:tab w:val="left" w:pos="8647"/>
              </w:tabs>
              <w:spacing w:before="120" w:after="120"/>
              <w:rPr>
                <w:rFonts w:ascii="Arial" w:hAnsi="Arial" w:cs="Arial"/>
                <w:bCs/>
              </w:rPr>
            </w:pPr>
            <w:r w:rsidRPr="00F24CAC">
              <w:rPr>
                <w:rFonts w:ascii="Arial" w:hAnsi="Arial" w:cs="Arial"/>
                <w:bCs/>
              </w:rPr>
              <w:t xml:space="preserve">In partnership with the client and their whānau, identifies educational needs to improve health literacy and empower wellness </w:t>
            </w:r>
          </w:p>
          <w:p w14:paraId="1676B97E" w14:textId="05E7AA7C" w:rsidR="00F24CAC" w:rsidRPr="00F24CAC" w:rsidRDefault="00F24CAC" w:rsidP="00F24CAC">
            <w:pPr>
              <w:pStyle w:val="ListParagraph"/>
              <w:numPr>
                <w:ilvl w:val="0"/>
                <w:numId w:val="24"/>
              </w:numPr>
              <w:tabs>
                <w:tab w:val="left" w:pos="8647"/>
              </w:tabs>
              <w:spacing w:before="120" w:after="120"/>
              <w:rPr>
                <w:rFonts w:ascii="Arial" w:hAnsi="Arial" w:cs="Arial"/>
                <w:bCs/>
              </w:rPr>
            </w:pPr>
            <w:r w:rsidRPr="00F24CAC">
              <w:rPr>
                <w:rFonts w:ascii="Arial" w:hAnsi="Arial" w:cs="Arial"/>
                <w:bCs/>
              </w:rPr>
              <w:t xml:space="preserve">Provides education to clients and whānau effectively by assessing learning readiness, and evaluating existing knowledge and determinants of health that may impact on learning and utilisation of new knowledge </w:t>
            </w:r>
          </w:p>
          <w:p w14:paraId="63B6C4B4" w14:textId="6791E571" w:rsidR="00F24CAC" w:rsidRPr="00F24CAC" w:rsidRDefault="00F24CAC" w:rsidP="00F24CAC">
            <w:pPr>
              <w:pStyle w:val="ListParagraph"/>
              <w:numPr>
                <w:ilvl w:val="0"/>
                <w:numId w:val="24"/>
              </w:numPr>
              <w:tabs>
                <w:tab w:val="left" w:pos="8647"/>
              </w:tabs>
              <w:spacing w:before="120" w:after="120"/>
              <w:rPr>
                <w:rFonts w:ascii="Arial" w:hAnsi="Arial" w:cs="Arial"/>
                <w:bCs/>
              </w:rPr>
            </w:pPr>
            <w:r w:rsidRPr="00F24CAC">
              <w:rPr>
                <w:rFonts w:ascii="Arial" w:hAnsi="Arial" w:cs="Arial"/>
                <w:bCs/>
              </w:rPr>
              <w:t xml:space="preserve">Advocates on behalf of the client, whānau, and/or colleagues as appropriate </w:t>
            </w:r>
          </w:p>
          <w:p w14:paraId="75A5147D" w14:textId="197163B8" w:rsidR="00F24CAC" w:rsidRPr="00F24CAC" w:rsidRDefault="00F24CAC" w:rsidP="00F24CAC">
            <w:pPr>
              <w:pStyle w:val="ListParagraph"/>
              <w:numPr>
                <w:ilvl w:val="0"/>
                <w:numId w:val="24"/>
              </w:numPr>
              <w:tabs>
                <w:tab w:val="left" w:pos="8647"/>
              </w:tabs>
              <w:spacing w:before="120" w:after="120"/>
              <w:rPr>
                <w:rFonts w:ascii="Arial" w:hAnsi="Arial" w:cs="Arial"/>
                <w:bCs/>
              </w:rPr>
            </w:pPr>
            <w:r w:rsidRPr="00F24CAC">
              <w:rPr>
                <w:rFonts w:ascii="Arial" w:hAnsi="Arial" w:cs="Arial"/>
                <w:bCs/>
              </w:rPr>
              <w:t xml:space="preserve">Identifies barriers related to accessing services and client satisfaction and works with the interprofessional team to remove these </w:t>
            </w:r>
          </w:p>
          <w:p w14:paraId="590FFD37" w14:textId="5A7FDEB6" w:rsidR="00F24CAC" w:rsidRPr="00F24CAC" w:rsidRDefault="00F24CAC" w:rsidP="00F24CAC">
            <w:pPr>
              <w:pStyle w:val="ListParagraph"/>
              <w:numPr>
                <w:ilvl w:val="0"/>
                <w:numId w:val="24"/>
              </w:numPr>
              <w:tabs>
                <w:tab w:val="left" w:pos="8647"/>
              </w:tabs>
              <w:spacing w:before="120" w:after="120"/>
              <w:rPr>
                <w:rFonts w:ascii="Arial" w:hAnsi="Arial" w:cs="Arial"/>
                <w:bCs/>
              </w:rPr>
            </w:pPr>
            <w:r w:rsidRPr="00F24CAC">
              <w:rPr>
                <w:rFonts w:ascii="Arial" w:hAnsi="Arial" w:cs="Arial"/>
                <w:bCs/>
              </w:rPr>
              <w:t xml:space="preserve">Actively uses strategies to enhance Recovery Principles and to challenge stigma and discrimination </w:t>
            </w:r>
          </w:p>
          <w:p w14:paraId="5571FFEB" w14:textId="7406D69E" w:rsidR="00F24CAC" w:rsidRPr="00F24CAC" w:rsidRDefault="00F24CAC" w:rsidP="00F24CAC">
            <w:pPr>
              <w:pStyle w:val="ListParagraph"/>
              <w:numPr>
                <w:ilvl w:val="0"/>
                <w:numId w:val="24"/>
              </w:numPr>
              <w:tabs>
                <w:tab w:val="left" w:pos="8647"/>
              </w:tabs>
              <w:spacing w:before="120" w:after="120"/>
              <w:rPr>
                <w:rFonts w:ascii="Arial" w:hAnsi="Arial" w:cs="Arial"/>
                <w:bCs/>
              </w:rPr>
            </w:pPr>
            <w:r w:rsidRPr="00F24CAC">
              <w:rPr>
                <w:rFonts w:ascii="Arial" w:hAnsi="Arial" w:cs="Arial"/>
                <w:bCs/>
              </w:rPr>
              <w:t xml:space="preserve">Communicates, collaborates, and coordinates care with other health professionals to ensure best outcomes for clients and their whānau </w:t>
            </w:r>
          </w:p>
          <w:p w14:paraId="1173CB84" w14:textId="28FAE3A0" w:rsidR="00F24CAC" w:rsidRPr="00F24CAC" w:rsidRDefault="00F24CAC" w:rsidP="00F24CAC">
            <w:pPr>
              <w:pStyle w:val="ListParagraph"/>
              <w:numPr>
                <w:ilvl w:val="0"/>
                <w:numId w:val="24"/>
              </w:numPr>
              <w:tabs>
                <w:tab w:val="left" w:pos="8647"/>
              </w:tabs>
              <w:spacing w:before="120" w:after="120"/>
              <w:rPr>
                <w:rFonts w:ascii="Arial" w:hAnsi="Arial" w:cs="Arial"/>
                <w:bCs/>
              </w:rPr>
            </w:pPr>
            <w:r w:rsidRPr="00F24CAC">
              <w:rPr>
                <w:rFonts w:ascii="Arial" w:hAnsi="Arial" w:cs="Arial"/>
                <w:bCs/>
              </w:rPr>
              <w:lastRenderedPageBreak/>
              <w:t xml:space="preserve">Uses nursing skills to establish and negotiate meaningful, strategic relationships with colleagues from all relevant services (internal and external Health New Zealand, </w:t>
            </w:r>
            <w:proofErr w:type="spellStart"/>
            <w:r w:rsidRPr="00F24CAC">
              <w:rPr>
                <w:rFonts w:ascii="Arial" w:hAnsi="Arial" w:cs="Arial"/>
                <w:bCs/>
              </w:rPr>
              <w:t>Te</w:t>
            </w:r>
            <w:proofErr w:type="spellEnd"/>
            <w:r w:rsidRPr="00F24CAC">
              <w:rPr>
                <w:rFonts w:ascii="Arial" w:hAnsi="Arial" w:cs="Arial"/>
                <w:bCs/>
              </w:rPr>
              <w:t xml:space="preserve"> Tai o </w:t>
            </w:r>
            <w:proofErr w:type="spellStart"/>
            <w:r w:rsidRPr="00F24CAC">
              <w:rPr>
                <w:rFonts w:ascii="Arial" w:hAnsi="Arial" w:cs="Arial"/>
                <w:bCs/>
              </w:rPr>
              <w:t>Poutini</w:t>
            </w:r>
            <w:proofErr w:type="spellEnd"/>
            <w:r w:rsidRPr="00F24CAC">
              <w:rPr>
                <w:rFonts w:ascii="Arial" w:hAnsi="Arial" w:cs="Arial"/>
                <w:bCs/>
              </w:rPr>
              <w:t xml:space="preserve"> West Coast). Relationships are formed based on mutual, client-centred goals. Works proactively to maintain these. </w:t>
            </w:r>
          </w:p>
          <w:p w14:paraId="22534512" w14:textId="34A8645F" w:rsidR="00F24CAC" w:rsidRPr="00F24CAC" w:rsidRDefault="00F24CAC" w:rsidP="00F24CAC">
            <w:pPr>
              <w:pStyle w:val="ListParagraph"/>
              <w:numPr>
                <w:ilvl w:val="0"/>
                <w:numId w:val="24"/>
              </w:numPr>
              <w:tabs>
                <w:tab w:val="left" w:pos="8647"/>
              </w:tabs>
              <w:spacing w:before="120" w:after="120"/>
              <w:rPr>
                <w:rFonts w:ascii="Arial" w:hAnsi="Arial" w:cs="Arial"/>
                <w:bCs/>
              </w:rPr>
            </w:pPr>
            <w:r w:rsidRPr="00F24CAC">
              <w:rPr>
                <w:rFonts w:ascii="Arial" w:hAnsi="Arial" w:cs="Arial"/>
                <w:bCs/>
              </w:rPr>
              <w:t xml:space="preserve">Facilitates care planning in collaboration with the interprofessional team, including cross-sectorial team members; communicating and coordinating referrals to appropriate services and seeking advice from others as required </w:t>
            </w:r>
          </w:p>
          <w:p w14:paraId="6F8D8D44" w14:textId="3093B8F7" w:rsidR="00F24CAC" w:rsidRPr="00F24CAC" w:rsidRDefault="00F24CAC" w:rsidP="00F24CAC">
            <w:pPr>
              <w:pStyle w:val="ListParagraph"/>
              <w:numPr>
                <w:ilvl w:val="0"/>
                <w:numId w:val="24"/>
              </w:numPr>
              <w:tabs>
                <w:tab w:val="left" w:pos="8647"/>
              </w:tabs>
              <w:spacing w:before="120" w:after="120"/>
              <w:rPr>
                <w:rFonts w:ascii="Arial" w:hAnsi="Arial" w:cs="Arial"/>
                <w:bCs/>
              </w:rPr>
            </w:pPr>
            <w:r w:rsidRPr="00F24CAC">
              <w:rPr>
                <w:rFonts w:ascii="Arial" w:hAnsi="Arial" w:cs="Arial"/>
                <w:bCs/>
              </w:rPr>
              <w:t xml:space="preserve">In partnership with the client, their whānau, and the interprofessional team, regularly reviews and evaluates the client’s care plan to ensure it is achieving the planned, prioritised care management goals </w:t>
            </w:r>
          </w:p>
          <w:p w14:paraId="24715FB8" w14:textId="2C5320C7" w:rsidR="00F24CAC" w:rsidRPr="00F24CAC" w:rsidRDefault="00F24CAC" w:rsidP="00F24CAC">
            <w:pPr>
              <w:pStyle w:val="ListParagraph"/>
              <w:numPr>
                <w:ilvl w:val="0"/>
                <w:numId w:val="24"/>
              </w:numPr>
              <w:tabs>
                <w:tab w:val="left" w:pos="8647"/>
              </w:tabs>
              <w:spacing w:before="120" w:after="120"/>
              <w:rPr>
                <w:rFonts w:ascii="Arial" w:hAnsi="Arial" w:cs="Arial"/>
                <w:bCs/>
              </w:rPr>
            </w:pPr>
            <w:r w:rsidRPr="00F24CAC">
              <w:rPr>
                <w:rFonts w:ascii="Arial" w:hAnsi="Arial" w:cs="Arial"/>
                <w:bCs/>
              </w:rPr>
              <w:t xml:space="preserve">Demonstrates that principles of care management include maintaining continuity of plan and provider </w:t>
            </w:r>
          </w:p>
          <w:p w14:paraId="2C71CC9E" w14:textId="2D50ECB5" w:rsidR="00F24CAC" w:rsidRPr="00F24CAC" w:rsidRDefault="00F24CAC" w:rsidP="00F24CAC">
            <w:pPr>
              <w:pStyle w:val="ListParagraph"/>
              <w:numPr>
                <w:ilvl w:val="0"/>
                <w:numId w:val="24"/>
              </w:numPr>
              <w:tabs>
                <w:tab w:val="left" w:pos="8647"/>
              </w:tabs>
              <w:spacing w:before="120" w:after="120"/>
              <w:rPr>
                <w:rFonts w:ascii="Arial" w:hAnsi="Arial" w:cs="Arial"/>
                <w:bCs/>
              </w:rPr>
            </w:pPr>
            <w:r w:rsidRPr="00F24CAC">
              <w:rPr>
                <w:rFonts w:ascii="Arial" w:hAnsi="Arial" w:cs="Arial"/>
                <w:bCs/>
              </w:rPr>
              <w:t xml:space="preserve">Ensures care is coordinated in a timely manner to facilitate smooth transition of the client between services and along their care plan </w:t>
            </w:r>
          </w:p>
          <w:p w14:paraId="24C39AC6" w14:textId="78FCAAAC" w:rsidR="00F24CAC" w:rsidRPr="00F24CAC" w:rsidRDefault="00F24CAC" w:rsidP="00F24CAC">
            <w:pPr>
              <w:pStyle w:val="ListParagraph"/>
              <w:numPr>
                <w:ilvl w:val="0"/>
                <w:numId w:val="24"/>
              </w:numPr>
              <w:tabs>
                <w:tab w:val="left" w:pos="8647"/>
              </w:tabs>
              <w:spacing w:before="120" w:after="120"/>
              <w:rPr>
                <w:rFonts w:ascii="Arial" w:hAnsi="Arial" w:cs="Arial"/>
                <w:bCs/>
              </w:rPr>
            </w:pPr>
            <w:r w:rsidRPr="00F24CAC">
              <w:rPr>
                <w:rFonts w:ascii="Arial" w:hAnsi="Arial" w:cs="Arial"/>
                <w:bCs/>
              </w:rPr>
              <w:t xml:space="preserve">Regularly attends multidisciplinary meetings across the care continuum to promote continuity of care and seamless transition between services </w:t>
            </w:r>
          </w:p>
          <w:p w14:paraId="7F155B71" w14:textId="6EE105BA" w:rsidR="00F24CAC" w:rsidRPr="00F24CAC" w:rsidRDefault="00F24CAC" w:rsidP="00F24CAC">
            <w:pPr>
              <w:pStyle w:val="ListParagraph"/>
              <w:numPr>
                <w:ilvl w:val="0"/>
                <w:numId w:val="24"/>
              </w:numPr>
              <w:tabs>
                <w:tab w:val="left" w:pos="8647"/>
              </w:tabs>
              <w:spacing w:before="120" w:after="120"/>
              <w:rPr>
                <w:rFonts w:ascii="Arial" w:hAnsi="Arial" w:cs="Arial"/>
                <w:bCs/>
              </w:rPr>
            </w:pPr>
            <w:r w:rsidRPr="00F24CAC">
              <w:rPr>
                <w:rFonts w:ascii="Arial" w:hAnsi="Arial" w:cs="Arial"/>
                <w:bCs/>
              </w:rPr>
              <w:t xml:space="preserve">Identifies clients within the service who could be cared for in the community with NGO support </w:t>
            </w:r>
          </w:p>
          <w:p w14:paraId="7162031F" w14:textId="3B94CB95" w:rsidR="00F24CAC" w:rsidRPr="00F24CAC" w:rsidRDefault="00F24CAC" w:rsidP="00F24CAC">
            <w:pPr>
              <w:pStyle w:val="ListParagraph"/>
              <w:numPr>
                <w:ilvl w:val="0"/>
                <w:numId w:val="24"/>
              </w:numPr>
              <w:tabs>
                <w:tab w:val="left" w:pos="8647"/>
              </w:tabs>
              <w:spacing w:before="120" w:after="120"/>
              <w:rPr>
                <w:rFonts w:ascii="Arial" w:hAnsi="Arial" w:cs="Arial"/>
                <w:bCs/>
              </w:rPr>
            </w:pPr>
            <w:r w:rsidRPr="00F24CAC">
              <w:rPr>
                <w:rFonts w:ascii="Arial" w:hAnsi="Arial" w:cs="Arial"/>
                <w:bCs/>
              </w:rPr>
              <w:t xml:space="preserve">Demonstrates risk assessment and management skills, and practises within a restraint minimisation and safe practice framework </w:t>
            </w:r>
          </w:p>
          <w:p w14:paraId="581EACE1" w14:textId="4063900B" w:rsidR="00F24CAC" w:rsidRPr="00F24CAC" w:rsidRDefault="00F24CAC" w:rsidP="00F24CAC">
            <w:pPr>
              <w:pStyle w:val="ListParagraph"/>
              <w:numPr>
                <w:ilvl w:val="0"/>
                <w:numId w:val="24"/>
              </w:numPr>
              <w:tabs>
                <w:tab w:val="left" w:pos="8647"/>
              </w:tabs>
              <w:spacing w:before="120" w:after="120"/>
              <w:rPr>
                <w:rFonts w:ascii="Arial" w:hAnsi="Arial" w:cs="Arial"/>
                <w:bCs/>
              </w:rPr>
            </w:pPr>
            <w:r w:rsidRPr="00F24CAC">
              <w:rPr>
                <w:rFonts w:ascii="Arial" w:hAnsi="Arial" w:cs="Arial"/>
                <w:bCs/>
              </w:rPr>
              <w:t xml:space="preserve">Modifies practice, as appropriate, to take into account the impact of wider determinants of health, including changes to health strategy and models of care </w:t>
            </w:r>
          </w:p>
          <w:p w14:paraId="2BDB0DE1" w14:textId="623776E7" w:rsidR="00F24CAC" w:rsidRPr="00F24CAC" w:rsidRDefault="00F24CAC" w:rsidP="00F24CAC">
            <w:pPr>
              <w:pStyle w:val="ListParagraph"/>
              <w:numPr>
                <w:ilvl w:val="0"/>
                <w:numId w:val="24"/>
              </w:numPr>
              <w:tabs>
                <w:tab w:val="left" w:pos="8647"/>
              </w:tabs>
              <w:spacing w:before="120" w:after="120"/>
              <w:rPr>
                <w:rFonts w:ascii="Arial" w:hAnsi="Arial" w:cs="Arial"/>
                <w:bCs/>
              </w:rPr>
            </w:pPr>
            <w:r w:rsidRPr="00F24CAC">
              <w:rPr>
                <w:rFonts w:ascii="Arial" w:hAnsi="Arial" w:cs="Arial"/>
                <w:bCs/>
              </w:rPr>
              <w:t xml:space="preserve">Utilises resources in a cost-effective manner </w:t>
            </w:r>
          </w:p>
          <w:p w14:paraId="0DB037EC" w14:textId="20764643" w:rsidR="00F24CAC" w:rsidRPr="00F24CAC" w:rsidRDefault="00F24CAC" w:rsidP="00F24CAC">
            <w:pPr>
              <w:pStyle w:val="ListParagraph"/>
              <w:numPr>
                <w:ilvl w:val="0"/>
                <w:numId w:val="24"/>
              </w:numPr>
              <w:tabs>
                <w:tab w:val="left" w:pos="8647"/>
              </w:tabs>
              <w:spacing w:before="120" w:after="120"/>
              <w:rPr>
                <w:rFonts w:ascii="Arial" w:hAnsi="Arial" w:cs="Arial"/>
                <w:bCs/>
              </w:rPr>
            </w:pPr>
            <w:r w:rsidRPr="00F24CAC">
              <w:rPr>
                <w:rFonts w:ascii="Arial" w:hAnsi="Arial" w:cs="Arial"/>
                <w:bCs/>
              </w:rPr>
              <w:t xml:space="preserve">Raises any resourcing issues with line manager in time for consideration during the preparation of relevant service plans and budgeting </w:t>
            </w:r>
          </w:p>
          <w:p w14:paraId="3C5E21A4" w14:textId="68BD8B93" w:rsidR="00F24CAC" w:rsidRPr="00F24CAC" w:rsidRDefault="00F24CAC" w:rsidP="00F24CAC">
            <w:pPr>
              <w:pStyle w:val="ListParagraph"/>
              <w:numPr>
                <w:ilvl w:val="0"/>
                <w:numId w:val="24"/>
              </w:numPr>
              <w:tabs>
                <w:tab w:val="left" w:pos="8647"/>
              </w:tabs>
              <w:spacing w:before="120" w:after="120"/>
              <w:rPr>
                <w:rFonts w:ascii="Arial" w:hAnsi="Arial" w:cs="Arial"/>
                <w:bCs/>
              </w:rPr>
            </w:pPr>
            <w:r w:rsidRPr="00F24CAC">
              <w:rPr>
                <w:rFonts w:ascii="Arial" w:hAnsi="Arial" w:cs="Arial"/>
                <w:bCs/>
              </w:rPr>
              <w:t xml:space="preserve">Ensures all documented information is entered and compliant with Health New Zealand, </w:t>
            </w:r>
            <w:proofErr w:type="spellStart"/>
            <w:r w:rsidRPr="00F24CAC">
              <w:rPr>
                <w:rFonts w:ascii="Arial" w:hAnsi="Arial" w:cs="Arial"/>
                <w:bCs/>
              </w:rPr>
              <w:t>Te</w:t>
            </w:r>
            <w:proofErr w:type="spellEnd"/>
            <w:r w:rsidRPr="00F24CAC">
              <w:rPr>
                <w:rFonts w:ascii="Arial" w:hAnsi="Arial" w:cs="Arial"/>
                <w:bCs/>
              </w:rPr>
              <w:t xml:space="preserve"> Tai o </w:t>
            </w:r>
            <w:proofErr w:type="spellStart"/>
            <w:r w:rsidRPr="00F24CAC">
              <w:rPr>
                <w:rFonts w:ascii="Arial" w:hAnsi="Arial" w:cs="Arial"/>
                <w:bCs/>
              </w:rPr>
              <w:t>Poutini</w:t>
            </w:r>
            <w:proofErr w:type="spellEnd"/>
            <w:r w:rsidRPr="00F24CAC">
              <w:rPr>
                <w:rFonts w:ascii="Arial" w:hAnsi="Arial" w:cs="Arial"/>
                <w:bCs/>
              </w:rPr>
              <w:t xml:space="preserve"> West Coast policy </w:t>
            </w:r>
          </w:p>
          <w:p w14:paraId="023D604E" w14:textId="5A6BE151" w:rsidR="00F24CAC" w:rsidRPr="00F24CAC" w:rsidRDefault="00F24CAC" w:rsidP="00F24CAC">
            <w:pPr>
              <w:pStyle w:val="ListParagraph"/>
              <w:numPr>
                <w:ilvl w:val="0"/>
                <w:numId w:val="24"/>
              </w:numPr>
              <w:tabs>
                <w:tab w:val="left" w:pos="8647"/>
              </w:tabs>
              <w:spacing w:before="120" w:after="120"/>
              <w:rPr>
                <w:rFonts w:ascii="Arial" w:hAnsi="Arial" w:cs="Arial"/>
                <w:bCs/>
              </w:rPr>
            </w:pPr>
            <w:r w:rsidRPr="00F24CAC">
              <w:rPr>
                <w:rFonts w:ascii="Arial" w:hAnsi="Arial" w:cs="Arial"/>
                <w:bCs/>
              </w:rPr>
              <w:t xml:space="preserve">Ensures all collected information is stored and access-protected in accordance with the Health Information Privacy Code (2020) </w:t>
            </w:r>
          </w:p>
          <w:p w14:paraId="07A44E01" w14:textId="07E19D14" w:rsidR="00F24CAC" w:rsidRPr="00F24CAC" w:rsidRDefault="00F24CAC" w:rsidP="00F24CAC">
            <w:pPr>
              <w:pStyle w:val="ListParagraph"/>
              <w:numPr>
                <w:ilvl w:val="0"/>
                <w:numId w:val="24"/>
              </w:numPr>
              <w:tabs>
                <w:tab w:val="left" w:pos="8647"/>
              </w:tabs>
              <w:spacing w:before="120" w:after="120"/>
              <w:rPr>
                <w:rFonts w:ascii="Arial" w:hAnsi="Arial" w:cs="Arial"/>
                <w:bCs/>
              </w:rPr>
            </w:pPr>
            <w:r w:rsidRPr="00F24CAC">
              <w:rPr>
                <w:rFonts w:ascii="Arial" w:hAnsi="Arial" w:cs="Arial"/>
                <w:bCs/>
              </w:rPr>
              <w:t xml:space="preserve">Documents in a professional, accurate, confidential, and timely manner (within 24 hours), and ensures patient/whānau involvement in decision-making is visible </w:t>
            </w:r>
          </w:p>
          <w:p w14:paraId="455142A6" w14:textId="06D32250" w:rsidR="00F24CAC" w:rsidRPr="00F24CAC" w:rsidRDefault="00F24CAC" w:rsidP="00F24CAC">
            <w:pPr>
              <w:pStyle w:val="ListParagraph"/>
              <w:numPr>
                <w:ilvl w:val="0"/>
                <w:numId w:val="24"/>
              </w:numPr>
              <w:tabs>
                <w:tab w:val="left" w:pos="8647"/>
              </w:tabs>
              <w:spacing w:before="120" w:after="120"/>
              <w:rPr>
                <w:rFonts w:ascii="Arial" w:hAnsi="Arial" w:cs="Arial"/>
                <w:bCs/>
              </w:rPr>
            </w:pPr>
            <w:r w:rsidRPr="00F24CAC">
              <w:rPr>
                <w:rFonts w:ascii="Arial" w:hAnsi="Arial" w:cs="Arial"/>
                <w:bCs/>
              </w:rPr>
              <w:t xml:space="preserve">Documents all information in the appropriate place (i.e. paper clinical file/electronically) to ensure effective communication and continuity of care. This includes reporting of contacts/data as required. </w:t>
            </w:r>
          </w:p>
          <w:p w14:paraId="5976B34F" w14:textId="2247BBDD" w:rsidR="00F24CAC" w:rsidRPr="00F24CAC" w:rsidRDefault="00F24CAC" w:rsidP="00F24CAC">
            <w:pPr>
              <w:pStyle w:val="ListParagraph"/>
              <w:numPr>
                <w:ilvl w:val="0"/>
                <w:numId w:val="24"/>
              </w:numPr>
              <w:tabs>
                <w:tab w:val="left" w:pos="8647"/>
              </w:tabs>
              <w:spacing w:before="120" w:after="120"/>
              <w:rPr>
                <w:rFonts w:ascii="Arial" w:hAnsi="Arial" w:cs="Arial"/>
                <w:bCs/>
              </w:rPr>
            </w:pPr>
            <w:r w:rsidRPr="00F24CAC">
              <w:rPr>
                <w:rFonts w:ascii="Arial" w:hAnsi="Arial" w:cs="Arial"/>
                <w:bCs/>
              </w:rPr>
              <w:lastRenderedPageBreak/>
              <w:t xml:space="preserve">Maintains and updates risk assessment information as per organisational requirements </w:t>
            </w:r>
          </w:p>
          <w:p w14:paraId="56B879FD" w14:textId="77777777" w:rsidR="00C6028C" w:rsidRDefault="00F24CAC" w:rsidP="00C6028C">
            <w:pPr>
              <w:pStyle w:val="ListParagraph"/>
              <w:numPr>
                <w:ilvl w:val="0"/>
                <w:numId w:val="24"/>
              </w:numPr>
              <w:tabs>
                <w:tab w:val="left" w:pos="8647"/>
              </w:tabs>
              <w:spacing w:before="120" w:after="120"/>
              <w:rPr>
                <w:rFonts w:ascii="Arial" w:hAnsi="Arial" w:cs="Arial"/>
                <w:bCs/>
              </w:rPr>
            </w:pPr>
            <w:r w:rsidRPr="00F24CAC">
              <w:rPr>
                <w:rFonts w:ascii="Arial" w:hAnsi="Arial" w:cs="Arial"/>
                <w:bCs/>
              </w:rPr>
              <w:t xml:space="preserve">Demonstrates an ability to collaboratively prevent, escalate, and manage adverse events/crises/emergencies, including unexpected client responses and situations that may compromise the safety of the client or others </w:t>
            </w:r>
          </w:p>
          <w:p w14:paraId="2BD6C2DF" w14:textId="7E2CC004" w:rsidR="00F24CAC" w:rsidRPr="00C6028C" w:rsidRDefault="00F24CAC" w:rsidP="00C6028C">
            <w:pPr>
              <w:pStyle w:val="ListParagraph"/>
              <w:numPr>
                <w:ilvl w:val="0"/>
                <w:numId w:val="24"/>
              </w:numPr>
              <w:tabs>
                <w:tab w:val="left" w:pos="8647"/>
              </w:tabs>
              <w:spacing w:before="120" w:after="120"/>
              <w:rPr>
                <w:rFonts w:ascii="Arial" w:hAnsi="Arial" w:cs="Arial"/>
                <w:bCs/>
              </w:rPr>
            </w:pPr>
            <w:r w:rsidRPr="00C6028C">
              <w:rPr>
                <w:rFonts w:ascii="Arial" w:hAnsi="Arial" w:cs="Arial"/>
                <w:bCs/>
              </w:rPr>
              <w:t>Acknowledges own limitations in complex situations and utilises appropriate resource people when necessary</w:t>
            </w:r>
          </w:p>
        </w:tc>
      </w:tr>
      <w:tr w:rsidR="00C6028C" w:rsidRPr="002C4DDC" w14:paraId="28D7EA44" w14:textId="77777777" w:rsidTr="00FD1089">
        <w:tc>
          <w:tcPr>
            <w:tcW w:w="2177" w:type="dxa"/>
            <w:tcBorders>
              <w:top w:val="single" w:sz="4" w:space="0" w:color="D9D9D9"/>
              <w:bottom w:val="single" w:sz="4" w:space="0" w:color="D9D9D9"/>
              <w:right w:val="single" w:sz="4" w:space="0" w:color="D9D9D9"/>
            </w:tcBorders>
          </w:tcPr>
          <w:p w14:paraId="4B457B18" w14:textId="6D959FAB" w:rsidR="00C6028C" w:rsidRPr="00C6028C" w:rsidRDefault="00C6028C" w:rsidP="00C6028C">
            <w:pPr>
              <w:shd w:val="clear" w:color="auto" w:fill="FFFFFF"/>
              <w:tabs>
                <w:tab w:val="left" w:pos="743"/>
              </w:tabs>
              <w:spacing w:before="120" w:after="120" w:line="240" w:lineRule="auto"/>
              <w:ind w:right="176"/>
              <w:rPr>
                <w:rFonts w:ascii="Arial" w:hAnsi="Arial" w:cs="Arial"/>
                <w:b/>
                <w:bCs/>
              </w:rPr>
            </w:pPr>
            <w:r w:rsidRPr="00C6028C">
              <w:rPr>
                <w:rFonts w:ascii="Arial" w:hAnsi="Arial" w:cs="Arial"/>
                <w:b/>
                <w:bCs/>
              </w:rPr>
              <w:lastRenderedPageBreak/>
              <w:t xml:space="preserve">Interpersonal </w:t>
            </w:r>
            <w:r w:rsidR="00DE7035">
              <w:rPr>
                <w:rFonts w:ascii="Arial" w:hAnsi="Arial" w:cs="Arial"/>
                <w:b/>
                <w:bCs/>
              </w:rPr>
              <w:t>R</w:t>
            </w:r>
            <w:r w:rsidRPr="00C6028C">
              <w:rPr>
                <w:rFonts w:ascii="Arial" w:hAnsi="Arial" w:cs="Arial"/>
                <w:b/>
                <w:bCs/>
              </w:rPr>
              <w:t xml:space="preserve">elationships </w:t>
            </w:r>
          </w:p>
          <w:p w14:paraId="0D827EAD" w14:textId="77777777" w:rsidR="00C6028C" w:rsidRPr="002C4DDC" w:rsidRDefault="00C6028C" w:rsidP="00C6028C">
            <w:pPr>
              <w:spacing w:after="0" w:line="240" w:lineRule="auto"/>
              <w:rPr>
                <w:rFonts w:ascii="Arial" w:hAnsi="Arial" w:cs="Arial"/>
                <w:b/>
                <w:bCs/>
              </w:rPr>
            </w:pPr>
          </w:p>
        </w:tc>
        <w:tc>
          <w:tcPr>
            <w:tcW w:w="6979" w:type="dxa"/>
            <w:tcBorders>
              <w:top w:val="single" w:sz="4" w:space="0" w:color="D9D9D9"/>
              <w:left w:val="single" w:sz="4" w:space="0" w:color="D9D9D9"/>
              <w:bottom w:val="single" w:sz="4" w:space="0" w:color="D9D9D9"/>
            </w:tcBorders>
          </w:tcPr>
          <w:p w14:paraId="7A08B4C1" w14:textId="47562EC1" w:rsidR="00C6028C" w:rsidRPr="00C6028C" w:rsidRDefault="00C6028C" w:rsidP="00C6028C">
            <w:pPr>
              <w:pStyle w:val="ListParagraph"/>
              <w:numPr>
                <w:ilvl w:val="0"/>
                <w:numId w:val="29"/>
              </w:numPr>
              <w:tabs>
                <w:tab w:val="left" w:pos="8647"/>
              </w:tabs>
              <w:spacing w:before="120" w:after="120"/>
              <w:rPr>
                <w:rFonts w:ascii="Arial" w:hAnsi="Arial" w:cs="Arial"/>
                <w:bCs/>
              </w:rPr>
            </w:pPr>
            <w:r w:rsidRPr="00C6028C">
              <w:rPr>
                <w:rFonts w:ascii="Arial" w:hAnsi="Arial" w:cs="Arial"/>
                <w:bCs/>
              </w:rPr>
              <w:t xml:space="preserve">Establishes, maintains, and concludes therapeutic interpersonal relationships with clients and whānau </w:t>
            </w:r>
          </w:p>
          <w:p w14:paraId="3B0B5AA8" w14:textId="600ADBF8" w:rsidR="00C6028C" w:rsidRPr="00C6028C" w:rsidRDefault="00C6028C" w:rsidP="00C6028C">
            <w:pPr>
              <w:pStyle w:val="ListParagraph"/>
              <w:numPr>
                <w:ilvl w:val="0"/>
                <w:numId w:val="29"/>
              </w:numPr>
              <w:tabs>
                <w:tab w:val="left" w:pos="8647"/>
              </w:tabs>
              <w:spacing w:before="120" w:after="120"/>
              <w:rPr>
                <w:rFonts w:ascii="Arial" w:hAnsi="Arial" w:cs="Arial"/>
                <w:bCs/>
              </w:rPr>
            </w:pPr>
            <w:r w:rsidRPr="00C6028C">
              <w:rPr>
                <w:rFonts w:ascii="Arial" w:hAnsi="Arial" w:cs="Arial"/>
                <w:bCs/>
              </w:rPr>
              <w:t xml:space="preserve">Practises nursing in a negotiated partnership with the client and whānau (where and when possible) </w:t>
            </w:r>
          </w:p>
          <w:p w14:paraId="3DA1B353" w14:textId="5EC43977" w:rsidR="00C6028C" w:rsidRPr="00C6028C" w:rsidRDefault="00C6028C" w:rsidP="00C6028C">
            <w:pPr>
              <w:pStyle w:val="ListParagraph"/>
              <w:numPr>
                <w:ilvl w:val="0"/>
                <w:numId w:val="29"/>
              </w:numPr>
              <w:tabs>
                <w:tab w:val="left" w:pos="8647"/>
              </w:tabs>
              <w:spacing w:before="120" w:after="120"/>
              <w:rPr>
                <w:rFonts w:ascii="Arial" w:hAnsi="Arial" w:cs="Arial"/>
                <w:bCs/>
              </w:rPr>
            </w:pPr>
            <w:r w:rsidRPr="00C6028C">
              <w:rPr>
                <w:rFonts w:ascii="Arial" w:hAnsi="Arial" w:cs="Arial"/>
                <w:bCs/>
              </w:rPr>
              <w:t xml:space="preserve">Role models professional communication in all interactions </w:t>
            </w:r>
          </w:p>
          <w:p w14:paraId="7F695E40" w14:textId="1CF8105E" w:rsidR="00C6028C" w:rsidRPr="00C6028C" w:rsidRDefault="00C6028C" w:rsidP="00C6028C">
            <w:pPr>
              <w:pStyle w:val="ListParagraph"/>
              <w:numPr>
                <w:ilvl w:val="0"/>
                <w:numId w:val="29"/>
              </w:numPr>
              <w:tabs>
                <w:tab w:val="left" w:pos="8647"/>
              </w:tabs>
              <w:spacing w:before="120" w:after="120"/>
              <w:rPr>
                <w:rFonts w:ascii="Arial" w:hAnsi="Arial" w:cs="Arial"/>
                <w:bCs/>
              </w:rPr>
            </w:pPr>
            <w:r w:rsidRPr="00C6028C">
              <w:rPr>
                <w:rFonts w:ascii="Arial" w:hAnsi="Arial" w:cs="Arial"/>
                <w:bCs/>
              </w:rPr>
              <w:t xml:space="preserve">Establishes and maintains professional relationships with key stakeholders working within Health New Zealand, </w:t>
            </w:r>
            <w:proofErr w:type="spellStart"/>
            <w:r w:rsidRPr="00C6028C">
              <w:rPr>
                <w:rFonts w:ascii="Arial" w:hAnsi="Arial" w:cs="Arial"/>
                <w:bCs/>
              </w:rPr>
              <w:t>Te</w:t>
            </w:r>
            <w:proofErr w:type="spellEnd"/>
            <w:r w:rsidRPr="00C6028C">
              <w:rPr>
                <w:rFonts w:ascii="Arial" w:hAnsi="Arial" w:cs="Arial"/>
                <w:bCs/>
              </w:rPr>
              <w:t xml:space="preserve"> Tai o </w:t>
            </w:r>
            <w:proofErr w:type="spellStart"/>
            <w:r w:rsidRPr="00C6028C">
              <w:rPr>
                <w:rFonts w:ascii="Arial" w:hAnsi="Arial" w:cs="Arial"/>
                <w:bCs/>
              </w:rPr>
              <w:t>Poutini</w:t>
            </w:r>
            <w:proofErr w:type="spellEnd"/>
            <w:r w:rsidRPr="00C6028C">
              <w:rPr>
                <w:rFonts w:ascii="Arial" w:hAnsi="Arial" w:cs="Arial"/>
                <w:bCs/>
              </w:rPr>
              <w:t xml:space="preserve"> West Coast, West Coast, and South Island; ensuring the service is well connected and informed, while also sharing a rural perspective </w:t>
            </w:r>
          </w:p>
          <w:p w14:paraId="0851BB0F" w14:textId="1C80B649" w:rsidR="00C6028C" w:rsidRPr="00C6028C" w:rsidRDefault="00C6028C" w:rsidP="00C6028C">
            <w:pPr>
              <w:pStyle w:val="ListParagraph"/>
              <w:numPr>
                <w:ilvl w:val="0"/>
                <w:numId w:val="29"/>
              </w:numPr>
              <w:tabs>
                <w:tab w:val="left" w:pos="8647"/>
              </w:tabs>
              <w:spacing w:before="120" w:after="120"/>
              <w:rPr>
                <w:rFonts w:ascii="Arial" w:hAnsi="Arial" w:cs="Arial"/>
                <w:bCs/>
              </w:rPr>
            </w:pPr>
            <w:r w:rsidRPr="00C6028C">
              <w:rPr>
                <w:rFonts w:ascii="Arial" w:hAnsi="Arial" w:cs="Arial"/>
                <w:bCs/>
              </w:rPr>
              <w:t xml:space="preserve">Contributes to creating a work environment that is conducive to harmonious work relationships and high morale </w:t>
            </w:r>
          </w:p>
          <w:p w14:paraId="4281E107" w14:textId="464263D1" w:rsidR="00C6028C" w:rsidRPr="00C6028C" w:rsidRDefault="00C6028C" w:rsidP="00C6028C">
            <w:pPr>
              <w:pStyle w:val="ListParagraph"/>
              <w:numPr>
                <w:ilvl w:val="0"/>
                <w:numId w:val="29"/>
              </w:numPr>
              <w:tabs>
                <w:tab w:val="left" w:pos="8647"/>
              </w:tabs>
              <w:spacing w:before="120" w:after="120"/>
              <w:rPr>
                <w:rFonts w:ascii="Arial" w:hAnsi="Arial" w:cs="Arial"/>
                <w:bCs/>
              </w:rPr>
            </w:pPr>
            <w:r w:rsidRPr="00C6028C">
              <w:rPr>
                <w:rFonts w:ascii="Arial" w:hAnsi="Arial" w:cs="Arial"/>
                <w:bCs/>
              </w:rPr>
              <w:t xml:space="preserve">Demonstrates professional conflict resolution </w:t>
            </w:r>
          </w:p>
          <w:p w14:paraId="0BA29453" w14:textId="740BF672" w:rsidR="00C6028C" w:rsidRPr="00C6028C" w:rsidRDefault="00C6028C" w:rsidP="00C6028C">
            <w:pPr>
              <w:pStyle w:val="ListParagraph"/>
              <w:numPr>
                <w:ilvl w:val="0"/>
                <w:numId w:val="29"/>
              </w:numPr>
              <w:tabs>
                <w:tab w:val="left" w:pos="8647"/>
              </w:tabs>
              <w:spacing w:before="120" w:after="120"/>
              <w:rPr>
                <w:rFonts w:ascii="Arial" w:hAnsi="Arial" w:cs="Arial"/>
                <w:bCs/>
              </w:rPr>
            </w:pPr>
            <w:r w:rsidRPr="00C6028C">
              <w:rPr>
                <w:rFonts w:ascii="Arial" w:hAnsi="Arial" w:cs="Arial"/>
                <w:bCs/>
              </w:rPr>
              <w:t xml:space="preserve">Participates in de-fusing and de-briefing activities within the service and outside the service (as appropriate) </w:t>
            </w:r>
          </w:p>
          <w:p w14:paraId="445E9947" w14:textId="77777777" w:rsidR="00C6028C" w:rsidRDefault="00C6028C" w:rsidP="00C6028C">
            <w:pPr>
              <w:pStyle w:val="ListParagraph"/>
              <w:numPr>
                <w:ilvl w:val="0"/>
                <w:numId w:val="29"/>
              </w:numPr>
              <w:tabs>
                <w:tab w:val="left" w:pos="8647"/>
              </w:tabs>
              <w:spacing w:before="120" w:after="120"/>
              <w:rPr>
                <w:rFonts w:ascii="Arial" w:hAnsi="Arial" w:cs="Arial"/>
                <w:bCs/>
              </w:rPr>
            </w:pPr>
            <w:r w:rsidRPr="00C6028C">
              <w:rPr>
                <w:rFonts w:ascii="Arial" w:hAnsi="Arial" w:cs="Arial"/>
                <w:bCs/>
              </w:rPr>
              <w:t>Contributes to a ‘zero-tolerance’ approach to bullying within the care team</w:t>
            </w:r>
          </w:p>
          <w:p w14:paraId="6242698B" w14:textId="425EA7F7" w:rsidR="00C6028C" w:rsidRPr="00C6028C" w:rsidRDefault="00C6028C" w:rsidP="00C6028C">
            <w:pPr>
              <w:pStyle w:val="ListParagraph"/>
              <w:numPr>
                <w:ilvl w:val="0"/>
                <w:numId w:val="29"/>
              </w:numPr>
              <w:tabs>
                <w:tab w:val="left" w:pos="8647"/>
              </w:tabs>
              <w:spacing w:before="120" w:after="120"/>
              <w:rPr>
                <w:rFonts w:ascii="Arial" w:hAnsi="Arial" w:cs="Arial"/>
                <w:bCs/>
              </w:rPr>
            </w:pPr>
            <w:r w:rsidRPr="00C6028C">
              <w:rPr>
                <w:rFonts w:ascii="Arial" w:hAnsi="Arial" w:cs="Arial"/>
                <w:bCs/>
              </w:rPr>
              <w:t>Contributes to a culture of appreciation within the care team</w:t>
            </w:r>
          </w:p>
        </w:tc>
      </w:tr>
      <w:tr w:rsidR="00C6028C" w:rsidRPr="002C4DDC" w14:paraId="68996A66" w14:textId="77777777" w:rsidTr="00FD1089">
        <w:tc>
          <w:tcPr>
            <w:tcW w:w="2177" w:type="dxa"/>
            <w:tcBorders>
              <w:top w:val="single" w:sz="4" w:space="0" w:color="D9D9D9"/>
              <w:bottom w:val="single" w:sz="4" w:space="0" w:color="D9D9D9"/>
              <w:right w:val="single" w:sz="4" w:space="0" w:color="D9D9D9"/>
            </w:tcBorders>
          </w:tcPr>
          <w:p w14:paraId="1D25CF21" w14:textId="5D8B01B3" w:rsidR="00C6028C" w:rsidRPr="00C6028C" w:rsidRDefault="00C6028C" w:rsidP="00C6028C">
            <w:pPr>
              <w:shd w:val="clear" w:color="auto" w:fill="FFFFFF"/>
              <w:tabs>
                <w:tab w:val="left" w:pos="743"/>
              </w:tabs>
              <w:spacing w:before="120" w:after="120" w:line="240" w:lineRule="auto"/>
              <w:ind w:right="176"/>
              <w:rPr>
                <w:rFonts w:ascii="Arial" w:hAnsi="Arial" w:cs="Arial"/>
                <w:bCs/>
              </w:rPr>
            </w:pPr>
            <w:r w:rsidRPr="00C6028C">
              <w:rPr>
                <w:rFonts w:ascii="Arial" w:hAnsi="Arial" w:cs="Arial"/>
                <w:b/>
              </w:rPr>
              <w:t xml:space="preserve">Interprofessional </w:t>
            </w:r>
            <w:r w:rsidR="00DE7035">
              <w:rPr>
                <w:rFonts w:ascii="Arial" w:hAnsi="Arial" w:cs="Arial"/>
                <w:b/>
              </w:rPr>
              <w:t>H</w:t>
            </w:r>
            <w:r w:rsidRPr="00C6028C">
              <w:rPr>
                <w:rFonts w:ascii="Arial" w:hAnsi="Arial" w:cs="Arial"/>
                <w:b/>
              </w:rPr>
              <w:t xml:space="preserve">ealth </w:t>
            </w:r>
            <w:r w:rsidR="00DE7035">
              <w:rPr>
                <w:rFonts w:ascii="Arial" w:hAnsi="Arial" w:cs="Arial"/>
                <w:b/>
              </w:rPr>
              <w:t>C</w:t>
            </w:r>
            <w:r w:rsidRPr="00C6028C">
              <w:rPr>
                <w:rFonts w:ascii="Arial" w:hAnsi="Arial" w:cs="Arial"/>
                <w:b/>
              </w:rPr>
              <w:t xml:space="preserve">are and </w:t>
            </w:r>
            <w:r w:rsidR="00DE7035">
              <w:rPr>
                <w:rFonts w:ascii="Arial" w:hAnsi="Arial" w:cs="Arial"/>
                <w:b/>
              </w:rPr>
              <w:t>Q</w:t>
            </w:r>
            <w:r w:rsidRPr="00C6028C">
              <w:rPr>
                <w:rFonts w:ascii="Arial" w:hAnsi="Arial" w:cs="Arial"/>
                <w:b/>
              </w:rPr>
              <w:t xml:space="preserve">uality </w:t>
            </w:r>
            <w:r w:rsidR="00DE7035">
              <w:rPr>
                <w:rFonts w:ascii="Arial" w:hAnsi="Arial" w:cs="Arial"/>
                <w:b/>
              </w:rPr>
              <w:t>I</w:t>
            </w:r>
            <w:r w:rsidRPr="00C6028C">
              <w:rPr>
                <w:rFonts w:ascii="Arial" w:hAnsi="Arial" w:cs="Arial"/>
                <w:b/>
              </w:rPr>
              <w:t>mprovement</w:t>
            </w:r>
          </w:p>
          <w:p w14:paraId="7E42F456" w14:textId="77777777" w:rsidR="00C6028C" w:rsidRPr="002C4DDC" w:rsidRDefault="00C6028C" w:rsidP="00C6028C">
            <w:pPr>
              <w:spacing w:after="0" w:line="240" w:lineRule="auto"/>
              <w:rPr>
                <w:rFonts w:ascii="Arial" w:hAnsi="Arial" w:cs="Arial"/>
                <w:b/>
                <w:bCs/>
              </w:rPr>
            </w:pPr>
          </w:p>
        </w:tc>
        <w:tc>
          <w:tcPr>
            <w:tcW w:w="6979" w:type="dxa"/>
            <w:tcBorders>
              <w:top w:val="single" w:sz="4" w:space="0" w:color="D9D9D9"/>
              <w:left w:val="single" w:sz="4" w:space="0" w:color="D9D9D9"/>
              <w:bottom w:val="single" w:sz="4" w:space="0" w:color="D9D9D9"/>
            </w:tcBorders>
          </w:tcPr>
          <w:p w14:paraId="167D6A01" w14:textId="57AF7DAE" w:rsidR="00C6028C" w:rsidRPr="00C6028C" w:rsidRDefault="00C6028C" w:rsidP="00DE7035">
            <w:pPr>
              <w:pStyle w:val="ListParagraph"/>
              <w:numPr>
                <w:ilvl w:val="0"/>
                <w:numId w:val="30"/>
              </w:numPr>
              <w:spacing w:before="120" w:after="120"/>
              <w:rPr>
                <w:rFonts w:ascii="Arial" w:hAnsi="Arial" w:cs="Arial"/>
              </w:rPr>
            </w:pPr>
            <w:r w:rsidRPr="00C6028C">
              <w:rPr>
                <w:rFonts w:ascii="Arial" w:hAnsi="Arial" w:cs="Arial"/>
              </w:rPr>
              <w:t xml:space="preserve">Collaborates and participates with colleagues and members of the health care team to facilitate and coordinate care </w:t>
            </w:r>
          </w:p>
          <w:p w14:paraId="64586F2B" w14:textId="145AD779" w:rsidR="00C6028C" w:rsidRPr="00C6028C" w:rsidRDefault="00C6028C" w:rsidP="00DE7035">
            <w:pPr>
              <w:pStyle w:val="ListParagraph"/>
              <w:numPr>
                <w:ilvl w:val="0"/>
                <w:numId w:val="30"/>
              </w:numPr>
              <w:spacing w:before="120" w:after="120"/>
              <w:rPr>
                <w:rFonts w:ascii="Arial" w:hAnsi="Arial" w:cs="Arial"/>
              </w:rPr>
            </w:pPr>
            <w:r w:rsidRPr="00C6028C">
              <w:rPr>
                <w:rFonts w:ascii="Arial" w:hAnsi="Arial" w:cs="Arial"/>
              </w:rPr>
              <w:t xml:space="preserve">Recognises and values the roles and skills of all members of the health care team in the delivery of care </w:t>
            </w:r>
          </w:p>
          <w:p w14:paraId="2FADB76A" w14:textId="58D32F91" w:rsidR="00C6028C" w:rsidRPr="00C6028C" w:rsidRDefault="00C6028C" w:rsidP="00DE7035">
            <w:pPr>
              <w:pStyle w:val="ListParagraph"/>
              <w:numPr>
                <w:ilvl w:val="0"/>
                <w:numId w:val="30"/>
              </w:numPr>
              <w:spacing w:before="120" w:after="120"/>
              <w:rPr>
                <w:rFonts w:ascii="Arial" w:hAnsi="Arial" w:cs="Arial"/>
              </w:rPr>
            </w:pPr>
            <w:r w:rsidRPr="00C6028C">
              <w:rPr>
                <w:rFonts w:ascii="Arial" w:hAnsi="Arial" w:cs="Arial"/>
              </w:rPr>
              <w:t xml:space="preserve">Initiates referrals to other members of the health care team in a timely manner </w:t>
            </w:r>
          </w:p>
          <w:p w14:paraId="36621B79" w14:textId="6A5342B7" w:rsidR="00C6028C" w:rsidRPr="00C6028C" w:rsidRDefault="00C6028C" w:rsidP="00DE7035">
            <w:pPr>
              <w:pStyle w:val="ListParagraph"/>
              <w:numPr>
                <w:ilvl w:val="0"/>
                <w:numId w:val="30"/>
              </w:numPr>
              <w:spacing w:before="120" w:after="120"/>
              <w:rPr>
                <w:rFonts w:ascii="Arial" w:hAnsi="Arial" w:cs="Arial"/>
              </w:rPr>
            </w:pPr>
            <w:r w:rsidRPr="00C6028C">
              <w:rPr>
                <w:rFonts w:ascii="Arial" w:hAnsi="Arial" w:cs="Arial"/>
              </w:rPr>
              <w:t xml:space="preserve">Consistently participates in, and where appropriate, coordinates multi-disciplinary team meetings and family conferences; representing the nursing perspective of client needs, and enacting outcomes appropriately </w:t>
            </w:r>
          </w:p>
          <w:p w14:paraId="77F3BDD6" w14:textId="77777777" w:rsidR="00C6028C" w:rsidRDefault="00C6028C" w:rsidP="00DE7035">
            <w:pPr>
              <w:pStyle w:val="ListParagraph"/>
              <w:numPr>
                <w:ilvl w:val="0"/>
                <w:numId w:val="30"/>
              </w:numPr>
              <w:spacing w:before="120" w:after="120"/>
              <w:rPr>
                <w:rFonts w:ascii="Arial" w:hAnsi="Arial" w:cs="Arial"/>
              </w:rPr>
            </w:pPr>
            <w:r w:rsidRPr="00C6028C">
              <w:rPr>
                <w:rFonts w:ascii="Arial" w:hAnsi="Arial" w:cs="Arial"/>
              </w:rPr>
              <w:t>Role models the principles of interprofessional practice and respects and values the contributions of others within the care team. Can articulate how interprofessional practice helps to achieve high quality, client-centred care.</w:t>
            </w:r>
          </w:p>
          <w:p w14:paraId="5DE465F1" w14:textId="77777777" w:rsidR="00C6028C" w:rsidRDefault="00C6028C" w:rsidP="00DE7035">
            <w:pPr>
              <w:pStyle w:val="ListParagraph"/>
              <w:numPr>
                <w:ilvl w:val="0"/>
                <w:numId w:val="30"/>
              </w:numPr>
              <w:spacing w:before="120" w:after="120"/>
              <w:rPr>
                <w:rFonts w:ascii="Arial" w:hAnsi="Arial" w:cs="Arial"/>
              </w:rPr>
            </w:pPr>
            <w:r w:rsidRPr="00C6028C">
              <w:rPr>
                <w:rFonts w:ascii="Arial" w:hAnsi="Arial" w:cs="Arial"/>
              </w:rPr>
              <w:t>Promotes a nursing perspective within the care team</w:t>
            </w:r>
          </w:p>
          <w:p w14:paraId="1E27A432" w14:textId="77777777" w:rsidR="00DE7035" w:rsidRPr="00C6028C" w:rsidRDefault="00DE7035" w:rsidP="00DE7035">
            <w:pPr>
              <w:pStyle w:val="ListParagraph"/>
              <w:numPr>
                <w:ilvl w:val="0"/>
                <w:numId w:val="30"/>
              </w:numPr>
              <w:spacing w:before="120" w:after="120"/>
              <w:rPr>
                <w:rFonts w:ascii="Arial" w:hAnsi="Arial" w:cs="Arial"/>
              </w:rPr>
            </w:pPr>
            <w:r w:rsidRPr="00C6028C">
              <w:rPr>
                <w:rFonts w:ascii="Arial" w:hAnsi="Arial" w:cs="Arial"/>
              </w:rPr>
              <w:t xml:space="preserve">Collaborates and participates with colleagues and members of the health care team to facilitate and coordinate care </w:t>
            </w:r>
          </w:p>
          <w:p w14:paraId="71D2DD3D" w14:textId="77777777" w:rsidR="00DE7035" w:rsidRDefault="00DE7035" w:rsidP="00DE7035">
            <w:pPr>
              <w:pStyle w:val="ListParagraph"/>
              <w:numPr>
                <w:ilvl w:val="0"/>
                <w:numId w:val="30"/>
              </w:numPr>
              <w:spacing w:before="120" w:after="120"/>
              <w:rPr>
                <w:rFonts w:ascii="Arial" w:hAnsi="Arial" w:cs="Arial"/>
              </w:rPr>
            </w:pPr>
            <w:r w:rsidRPr="00C6028C">
              <w:rPr>
                <w:rFonts w:ascii="Arial" w:hAnsi="Arial" w:cs="Arial"/>
              </w:rPr>
              <w:t xml:space="preserve">Recognises and values the roles and skills of all members of the health care team in the delivery of care </w:t>
            </w:r>
          </w:p>
          <w:p w14:paraId="61C2F309" w14:textId="77777777" w:rsidR="00DE7035" w:rsidRPr="00C6028C" w:rsidRDefault="00DE7035" w:rsidP="00DE7035">
            <w:pPr>
              <w:pStyle w:val="ListParagraph"/>
              <w:numPr>
                <w:ilvl w:val="0"/>
                <w:numId w:val="30"/>
              </w:numPr>
              <w:spacing w:before="120" w:after="120"/>
              <w:rPr>
                <w:rFonts w:ascii="Arial" w:hAnsi="Arial" w:cs="Arial"/>
              </w:rPr>
            </w:pPr>
            <w:r w:rsidRPr="00C6028C">
              <w:rPr>
                <w:rFonts w:ascii="Arial" w:hAnsi="Arial" w:cs="Arial"/>
              </w:rPr>
              <w:lastRenderedPageBreak/>
              <w:t xml:space="preserve">Initiates referrals to other members of the health care team in a timely manner </w:t>
            </w:r>
          </w:p>
          <w:p w14:paraId="0EF27C82" w14:textId="77777777" w:rsidR="00DE7035" w:rsidRPr="00C6028C" w:rsidRDefault="00DE7035" w:rsidP="00DE7035">
            <w:pPr>
              <w:pStyle w:val="ListParagraph"/>
              <w:numPr>
                <w:ilvl w:val="0"/>
                <w:numId w:val="30"/>
              </w:numPr>
              <w:spacing w:before="120" w:after="120"/>
              <w:rPr>
                <w:rFonts w:ascii="Arial" w:hAnsi="Arial" w:cs="Arial"/>
              </w:rPr>
            </w:pPr>
            <w:r w:rsidRPr="00C6028C">
              <w:rPr>
                <w:rFonts w:ascii="Arial" w:hAnsi="Arial" w:cs="Arial"/>
              </w:rPr>
              <w:t xml:space="preserve">Consistently participates in, and where appropriate, coordinates multi-disciplinary team meetings and family conferences; representing the nursing perspective of client needs, and enacting outcomes appropriately </w:t>
            </w:r>
          </w:p>
          <w:p w14:paraId="079F51B6" w14:textId="77777777" w:rsidR="00DE7035" w:rsidRDefault="00DE7035" w:rsidP="00DE7035">
            <w:pPr>
              <w:pStyle w:val="ListParagraph"/>
              <w:numPr>
                <w:ilvl w:val="0"/>
                <w:numId w:val="30"/>
              </w:numPr>
              <w:spacing w:before="120" w:after="120"/>
              <w:rPr>
                <w:rFonts w:ascii="Arial" w:hAnsi="Arial" w:cs="Arial"/>
              </w:rPr>
            </w:pPr>
            <w:r w:rsidRPr="00C6028C">
              <w:rPr>
                <w:rFonts w:ascii="Arial" w:hAnsi="Arial" w:cs="Arial"/>
              </w:rPr>
              <w:t>Role models the principles of interprofessional practice and respects and values the contributions of others within the care team. Can articulate how interprofessional practice helps to achieve high quality, client-centred care.</w:t>
            </w:r>
          </w:p>
          <w:p w14:paraId="69A48BF0" w14:textId="64B71D7B" w:rsidR="00DE7035" w:rsidRPr="00DE7035" w:rsidRDefault="00DE7035" w:rsidP="00DE7035">
            <w:pPr>
              <w:pStyle w:val="ListParagraph"/>
              <w:numPr>
                <w:ilvl w:val="0"/>
                <w:numId w:val="30"/>
              </w:numPr>
              <w:spacing w:before="120" w:after="120"/>
              <w:rPr>
                <w:rFonts w:ascii="Arial" w:hAnsi="Arial" w:cs="Arial"/>
              </w:rPr>
            </w:pPr>
            <w:r w:rsidRPr="00C6028C">
              <w:rPr>
                <w:rFonts w:ascii="Arial" w:hAnsi="Arial" w:cs="Arial"/>
              </w:rPr>
              <w:t>Promotes a nursing perspective within the care team</w:t>
            </w:r>
          </w:p>
        </w:tc>
      </w:tr>
      <w:tr w:rsidR="00C6028C" w:rsidRPr="002C4DDC" w14:paraId="408450C7" w14:textId="77777777" w:rsidTr="00FD1089">
        <w:tc>
          <w:tcPr>
            <w:tcW w:w="2177" w:type="dxa"/>
            <w:tcBorders>
              <w:top w:val="single" w:sz="4" w:space="0" w:color="D9D9D9"/>
              <w:bottom w:val="single" w:sz="4" w:space="0" w:color="D9D9D9"/>
              <w:right w:val="single" w:sz="4" w:space="0" w:color="D9D9D9"/>
            </w:tcBorders>
          </w:tcPr>
          <w:p w14:paraId="692EA562" w14:textId="6FACB5F9" w:rsidR="00C6028C" w:rsidRPr="00C6028C" w:rsidRDefault="00C6028C" w:rsidP="00C6028C">
            <w:pPr>
              <w:spacing w:before="120" w:after="120" w:line="240" w:lineRule="auto"/>
              <w:rPr>
                <w:rFonts w:ascii="Arial" w:hAnsi="Arial" w:cs="Arial"/>
                <w:b/>
                <w:bCs/>
              </w:rPr>
            </w:pPr>
            <w:r w:rsidRPr="00C6028C">
              <w:rPr>
                <w:rFonts w:ascii="Arial" w:hAnsi="Arial" w:cs="Arial"/>
                <w:b/>
                <w:bCs/>
              </w:rPr>
              <w:lastRenderedPageBreak/>
              <w:t xml:space="preserve">Commitment to the </w:t>
            </w:r>
            <w:r w:rsidR="00DE7035">
              <w:rPr>
                <w:rFonts w:ascii="Arial" w:hAnsi="Arial" w:cs="Arial"/>
                <w:b/>
                <w:bCs/>
              </w:rPr>
              <w:t>S</w:t>
            </w:r>
            <w:r w:rsidRPr="00C6028C">
              <w:rPr>
                <w:rFonts w:ascii="Arial" w:hAnsi="Arial" w:cs="Arial"/>
                <w:b/>
                <w:bCs/>
              </w:rPr>
              <w:t xml:space="preserve">upport and </w:t>
            </w:r>
            <w:r w:rsidR="00DE7035">
              <w:rPr>
                <w:rFonts w:ascii="Arial" w:hAnsi="Arial" w:cs="Arial"/>
                <w:b/>
                <w:bCs/>
              </w:rPr>
              <w:t>D</w:t>
            </w:r>
            <w:r w:rsidRPr="00C6028C">
              <w:rPr>
                <w:rFonts w:ascii="Arial" w:hAnsi="Arial" w:cs="Arial"/>
                <w:b/>
                <w:bCs/>
              </w:rPr>
              <w:t xml:space="preserve">evelopment of </w:t>
            </w:r>
            <w:r w:rsidR="00DE7035">
              <w:rPr>
                <w:rFonts w:ascii="Arial" w:hAnsi="Arial" w:cs="Arial"/>
                <w:b/>
                <w:bCs/>
              </w:rPr>
              <w:t>O</w:t>
            </w:r>
            <w:r w:rsidRPr="00C6028C">
              <w:rPr>
                <w:rFonts w:ascii="Arial" w:hAnsi="Arial" w:cs="Arial"/>
                <w:b/>
                <w:bCs/>
              </w:rPr>
              <w:t>thers</w:t>
            </w:r>
          </w:p>
          <w:p w14:paraId="6030AD80" w14:textId="77777777" w:rsidR="00C6028C" w:rsidRPr="002C4DDC" w:rsidRDefault="00C6028C" w:rsidP="00C6028C">
            <w:pPr>
              <w:spacing w:after="0" w:line="240" w:lineRule="auto"/>
              <w:rPr>
                <w:rFonts w:ascii="Arial" w:hAnsi="Arial" w:cs="Arial"/>
                <w:b/>
                <w:bCs/>
              </w:rPr>
            </w:pPr>
          </w:p>
        </w:tc>
        <w:tc>
          <w:tcPr>
            <w:tcW w:w="6979" w:type="dxa"/>
            <w:tcBorders>
              <w:top w:val="single" w:sz="4" w:space="0" w:color="D9D9D9"/>
              <w:left w:val="single" w:sz="4" w:space="0" w:color="D9D9D9"/>
              <w:bottom w:val="single" w:sz="4" w:space="0" w:color="D9D9D9"/>
            </w:tcBorders>
          </w:tcPr>
          <w:p w14:paraId="7F07EC95" w14:textId="77777777" w:rsidR="00C6028C" w:rsidRPr="00C6028C" w:rsidRDefault="00C6028C" w:rsidP="00C6028C">
            <w:pPr>
              <w:pStyle w:val="ListParagraph"/>
              <w:numPr>
                <w:ilvl w:val="0"/>
                <w:numId w:val="32"/>
              </w:numPr>
              <w:spacing w:before="120" w:after="120"/>
              <w:rPr>
                <w:rFonts w:ascii="Arial" w:hAnsi="Arial" w:cs="Arial"/>
              </w:rPr>
            </w:pPr>
            <w:r w:rsidRPr="00C6028C">
              <w:rPr>
                <w:rFonts w:ascii="Arial" w:hAnsi="Arial" w:cs="Arial"/>
              </w:rPr>
              <w:t xml:space="preserve">Prioritises own workload to free up time to support and assist others in the team </w:t>
            </w:r>
          </w:p>
          <w:p w14:paraId="6E0C1473" w14:textId="49EEABFA" w:rsidR="00C6028C" w:rsidRPr="00C6028C" w:rsidRDefault="00C6028C" w:rsidP="00C6028C">
            <w:pPr>
              <w:pStyle w:val="ListParagraph"/>
              <w:numPr>
                <w:ilvl w:val="0"/>
                <w:numId w:val="32"/>
              </w:numPr>
              <w:spacing w:before="120" w:after="120"/>
              <w:rPr>
                <w:rFonts w:ascii="Arial" w:hAnsi="Arial" w:cs="Arial"/>
              </w:rPr>
            </w:pPr>
            <w:r w:rsidRPr="00C6028C">
              <w:rPr>
                <w:rFonts w:ascii="Arial" w:hAnsi="Arial" w:cs="Arial"/>
              </w:rPr>
              <w:t xml:space="preserve">Educates colleagues, students, and other staff according to Health New Zealand, </w:t>
            </w:r>
            <w:proofErr w:type="spellStart"/>
            <w:r w:rsidRPr="00C6028C">
              <w:rPr>
                <w:rFonts w:ascii="Arial" w:hAnsi="Arial" w:cs="Arial"/>
              </w:rPr>
              <w:t>Te</w:t>
            </w:r>
            <w:proofErr w:type="spellEnd"/>
            <w:r w:rsidRPr="00C6028C">
              <w:rPr>
                <w:rFonts w:ascii="Arial" w:hAnsi="Arial" w:cs="Arial"/>
              </w:rPr>
              <w:t xml:space="preserve"> Tai o </w:t>
            </w:r>
            <w:proofErr w:type="spellStart"/>
            <w:r w:rsidRPr="00C6028C">
              <w:rPr>
                <w:rFonts w:ascii="Arial" w:hAnsi="Arial" w:cs="Arial"/>
              </w:rPr>
              <w:t>Poutini</w:t>
            </w:r>
            <w:proofErr w:type="spellEnd"/>
            <w:r w:rsidRPr="00C6028C">
              <w:rPr>
                <w:rFonts w:ascii="Arial" w:hAnsi="Arial" w:cs="Arial"/>
              </w:rPr>
              <w:t xml:space="preserve"> West Coast policy and procedure, and in conjunction with other members of the Leadership Team </w:t>
            </w:r>
          </w:p>
          <w:p w14:paraId="60797796" w14:textId="13E2371A" w:rsidR="00C6028C" w:rsidRPr="00C6028C" w:rsidRDefault="00C6028C" w:rsidP="00C6028C">
            <w:pPr>
              <w:pStyle w:val="ListParagraph"/>
              <w:numPr>
                <w:ilvl w:val="0"/>
                <w:numId w:val="32"/>
              </w:numPr>
              <w:spacing w:before="120" w:after="120"/>
              <w:rPr>
                <w:rFonts w:ascii="Arial" w:hAnsi="Arial" w:cs="Arial"/>
              </w:rPr>
            </w:pPr>
            <w:r w:rsidRPr="00C6028C">
              <w:rPr>
                <w:rFonts w:ascii="Arial" w:hAnsi="Arial" w:cs="Arial"/>
              </w:rPr>
              <w:t xml:space="preserve">Ensures a quality standard of preceptorship is maintained when working alongside others to enhance their skills and experience </w:t>
            </w:r>
          </w:p>
          <w:p w14:paraId="66560959" w14:textId="77777777" w:rsidR="00C6028C" w:rsidRDefault="00C6028C" w:rsidP="00C6028C">
            <w:pPr>
              <w:pStyle w:val="ListParagraph"/>
              <w:numPr>
                <w:ilvl w:val="0"/>
                <w:numId w:val="32"/>
              </w:numPr>
              <w:spacing w:before="120" w:after="120"/>
              <w:rPr>
                <w:rFonts w:ascii="Arial" w:hAnsi="Arial" w:cs="Arial"/>
              </w:rPr>
            </w:pPr>
            <w:r w:rsidRPr="00C6028C">
              <w:rPr>
                <w:rFonts w:ascii="Arial" w:hAnsi="Arial" w:cs="Arial"/>
              </w:rPr>
              <w:t xml:space="preserve">Utilises contemporary teaching principles and learning models, as outlined by Health New Zealand, </w:t>
            </w:r>
            <w:proofErr w:type="spellStart"/>
            <w:r w:rsidRPr="00C6028C">
              <w:rPr>
                <w:rFonts w:ascii="Arial" w:hAnsi="Arial" w:cs="Arial"/>
              </w:rPr>
              <w:t>Te</w:t>
            </w:r>
            <w:proofErr w:type="spellEnd"/>
            <w:r w:rsidRPr="00C6028C">
              <w:rPr>
                <w:rFonts w:ascii="Arial" w:hAnsi="Arial" w:cs="Arial"/>
              </w:rPr>
              <w:t xml:space="preserve"> Tai o </w:t>
            </w:r>
            <w:proofErr w:type="spellStart"/>
            <w:r w:rsidRPr="00C6028C">
              <w:rPr>
                <w:rFonts w:ascii="Arial" w:hAnsi="Arial" w:cs="Arial"/>
              </w:rPr>
              <w:t>Poutini</w:t>
            </w:r>
            <w:proofErr w:type="spellEnd"/>
            <w:r w:rsidRPr="00C6028C">
              <w:rPr>
                <w:rFonts w:ascii="Arial" w:hAnsi="Arial" w:cs="Arial"/>
              </w:rPr>
              <w:t xml:space="preserve"> West Coast and/or relevant educational body </w:t>
            </w:r>
          </w:p>
          <w:p w14:paraId="467CE5AF" w14:textId="69727096" w:rsidR="00C6028C" w:rsidRPr="00C6028C" w:rsidRDefault="00C6028C" w:rsidP="00C6028C">
            <w:pPr>
              <w:pStyle w:val="ListParagraph"/>
              <w:numPr>
                <w:ilvl w:val="0"/>
                <w:numId w:val="32"/>
              </w:numPr>
              <w:spacing w:before="120" w:after="120"/>
              <w:rPr>
                <w:rFonts w:ascii="Arial" w:hAnsi="Arial" w:cs="Arial"/>
              </w:rPr>
            </w:pPr>
            <w:r w:rsidRPr="00C6028C">
              <w:rPr>
                <w:rFonts w:ascii="Arial" w:hAnsi="Arial" w:cs="Arial"/>
              </w:rPr>
              <w:t>Demonstrates a willingness to support colleagues who are in their first year of practice, utilising the NETP and PDRP programme frameworks</w:t>
            </w:r>
          </w:p>
        </w:tc>
      </w:tr>
      <w:tr w:rsidR="00C6028C" w:rsidRPr="002C4DDC" w14:paraId="4E0242B3" w14:textId="77777777" w:rsidTr="00FD1089">
        <w:tc>
          <w:tcPr>
            <w:tcW w:w="2177" w:type="dxa"/>
            <w:tcBorders>
              <w:top w:val="single" w:sz="4" w:space="0" w:color="D9D9D9"/>
              <w:bottom w:val="single" w:sz="4" w:space="0" w:color="D9D9D9"/>
              <w:right w:val="single" w:sz="4" w:space="0" w:color="D9D9D9"/>
            </w:tcBorders>
          </w:tcPr>
          <w:p w14:paraId="7445B6D8" w14:textId="6993A284" w:rsidR="00C6028C" w:rsidRPr="00C6028C" w:rsidRDefault="00C6028C" w:rsidP="00C6028C">
            <w:pPr>
              <w:spacing w:after="0" w:line="240" w:lineRule="auto"/>
              <w:rPr>
                <w:rFonts w:ascii="Arial" w:hAnsi="Arial" w:cs="Arial"/>
              </w:rPr>
            </w:pPr>
            <w:r w:rsidRPr="00C6028C">
              <w:rPr>
                <w:rFonts w:ascii="Arial" w:hAnsi="Arial" w:cs="Arial"/>
                <w:b/>
                <w:bCs/>
              </w:rPr>
              <w:t xml:space="preserve">Own </w:t>
            </w:r>
            <w:r w:rsidR="00DE7035">
              <w:rPr>
                <w:rFonts w:ascii="Arial" w:hAnsi="Arial" w:cs="Arial"/>
                <w:b/>
                <w:bCs/>
              </w:rPr>
              <w:t>C</w:t>
            </w:r>
            <w:r w:rsidRPr="00C6028C">
              <w:rPr>
                <w:rFonts w:ascii="Arial" w:hAnsi="Arial" w:cs="Arial"/>
                <w:b/>
                <w:bCs/>
              </w:rPr>
              <w:t xml:space="preserve">ompetence and </w:t>
            </w:r>
            <w:r w:rsidR="00DE7035">
              <w:rPr>
                <w:rFonts w:ascii="Arial" w:hAnsi="Arial" w:cs="Arial"/>
                <w:b/>
                <w:bCs/>
              </w:rPr>
              <w:t>P</w:t>
            </w:r>
            <w:r w:rsidRPr="00C6028C">
              <w:rPr>
                <w:rFonts w:ascii="Arial" w:hAnsi="Arial" w:cs="Arial"/>
                <w:b/>
                <w:bCs/>
              </w:rPr>
              <w:t xml:space="preserve">rofessional </w:t>
            </w:r>
            <w:r w:rsidR="00DE7035">
              <w:rPr>
                <w:rFonts w:ascii="Arial" w:hAnsi="Arial" w:cs="Arial"/>
                <w:b/>
                <w:bCs/>
              </w:rPr>
              <w:t>D</w:t>
            </w:r>
            <w:r w:rsidRPr="00C6028C">
              <w:rPr>
                <w:rFonts w:ascii="Arial" w:hAnsi="Arial" w:cs="Arial"/>
                <w:b/>
                <w:bCs/>
              </w:rPr>
              <w:t>evelopment</w:t>
            </w:r>
          </w:p>
          <w:p w14:paraId="69C31320" w14:textId="77777777" w:rsidR="00C6028C" w:rsidRPr="002C4DDC" w:rsidRDefault="00C6028C" w:rsidP="00C6028C">
            <w:pPr>
              <w:spacing w:after="0" w:line="240" w:lineRule="auto"/>
              <w:rPr>
                <w:rFonts w:ascii="Arial" w:hAnsi="Arial" w:cs="Arial"/>
                <w:b/>
                <w:bCs/>
              </w:rPr>
            </w:pPr>
          </w:p>
        </w:tc>
        <w:tc>
          <w:tcPr>
            <w:tcW w:w="6979" w:type="dxa"/>
            <w:tcBorders>
              <w:top w:val="single" w:sz="4" w:space="0" w:color="D9D9D9"/>
              <w:left w:val="single" w:sz="4" w:space="0" w:color="D9D9D9"/>
              <w:bottom w:val="single" w:sz="4" w:space="0" w:color="D9D9D9"/>
            </w:tcBorders>
          </w:tcPr>
          <w:p w14:paraId="2287BFE4" w14:textId="549FE041" w:rsidR="00C6028C" w:rsidRPr="00C6028C" w:rsidRDefault="00C6028C" w:rsidP="00C6028C">
            <w:pPr>
              <w:pStyle w:val="ListParagraph"/>
              <w:numPr>
                <w:ilvl w:val="0"/>
                <w:numId w:val="33"/>
              </w:numPr>
              <w:jc w:val="both"/>
              <w:rPr>
                <w:rFonts w:ascii="Arial" w:hAnsi="Arial" w:cs="Arial"/>
              </w:rPr>
            </w:pPr>
            <w:r w:rsidRPr="00C6028C">
              <w:rPr>
                <w:rFonts w:ascii="Arial" w:hAnsi="Arial" w:cs="Arial"/>
              </w:rPr>
              <w:t xml:space="preserve">Maintains organisational requirements around mandatory training and other professional development requirements relevant to role </w:t>
            </w:r>
          </w:p>
          <w:p w14:paraId="4CD94D82" w14:textId="67B7E82B" w:rsidR="00C6028C" w:rsidRPr="00C6028C" w:rsidRDefault="00C6028C" w:rsidP="00C6028C">
            <w:pPr>
              <w:pStyle w:val="ListParagraph"/>
              <w:numPr>
                <w:ilvl w:val="0"/>
                <w:numId w:val="33"/>
              </w:numPr>
              <w:jc w:val="both"/>
              <w:rPr>
                <w:rFonts w:ascii="Arial" w:hAnsi="Arial" w:cs="Arial"/>
              </w:rPr>
            </w:pPr>
            <w:r w:rsidRPr="00C6028C">
              <w:rPr>
                <w:rFonts w:ascii="Arial" w:hAnsi="Arial" w:cs="Arial"/>
              </w:rPr>
              <w:t xml:space="preserve">Undertakes professional development as approved/requested by line manager </w:t>
            </w:r>
          </w:p>
          <w:p w14:paraId="477F4DF4" w14:textId="25A57DBA" w:rsidR="00C6028C" w:rsidRPr="00C6028C" w:rsidRDefault="00C6028C" w:rsidP="00C6028C">
            <w:pPr>
              <w:pStyle w:val="ListParagraph"/>
              <w:numPr>
                <w:ilvl w:val="0"/>
                <w:numId w:val="33"/>
              </w:numPr>
              <w:jc w:val="both"/>
              <w:rPr>
                <w:rFonts w:ascii="Arial" w:hAnsi="Arial" w:cs="Arial"/>
              </w:rPr>
            </w:pPr>
            <w:r w:rsidRPr="00C6028C">
              <w:rPr>
                <w:rFonts w:ascii="Arial" w:hAnsi="Arial" w:cs="Arial"/>
              </w:rPr>
              <w:t xml:space="preserve">Participates in own annual competence/performance review, with feedback utilised proactively as an opportunity for professional growth </w:t>
            </w:r>
          </w:p>
          <w:p w14:paraId="79DE6400" w14:textId="2EF69FAB" w:rsidR="00C6028C" w:rsidRPr="00C6028C" w:rsidRDefault="00C6028C" w:rsidP="00C6028C">
            <w:pPr>
              <w:pStyle w:val="ListParagraph"/>
              <w:numPr>
                <w:ilvl w:val="0"/>
                <w:numId w:val="33"/>
              </w:numPr>
              <w:jc w:val="both"/>
              <w:rPr>
                <w:rFonts w:ascii="Arial" w:hAnsi="Arial" w:cs="Arial"/>
              </w:rPr>
            </w:pPr>
            <w:r w:rsidRPr="00C6028C">
              <w:rPr>
                <w:rFonts w:ascii="Arial" w:hAnsi="Arial" w:cs="Arial"/>
              </w:rPr>
              <w:t xml:space="preserve">Maintains ongoing education at least to the level required to maintain own Annual Practising Certificate </w:t>
            </w:r>
          </w:p>
          <w:p w14:paraId="63AF5673" w14:textId="796653ED" w:rsidR="00C6028C" w:rsidRPr="00C6028C" w:rsidRDefault="00C6028C" w:rsidP="00C6028C">
            <w:pPr>
              <w:pStyle w:val="ListParagraph"/>
              <w:numPr>
                <w:ilvl w:val="0"/>
                <w:numId w:val="33"/>
              </w:numPr>
              <w:jc w:val="both"/>
              <w:rPr>
                <w:rFonts w:ascii="Arial" w:hAnsi="Arial" w:cs="Arial"/>
              </w:rPr>
            </w:pPr>
            <w:r w:rsidRPr="00C6028C">
              <w:rPr>
                <w:rFonts w:ascii="Arial" w:hAnsi="Arial" w:cs="Arial"/>
              </w:rPr>
              <w:t xml:space="preserve">Notifies line manager of any changes to scope/conditions of practise </w:t>
            </w:r>
          </w:p>
          <w:p w14:paraId="58945CC2" w14:textId="601106EA" w:rsidR="00C6028C" w:rsidRPr="00C6028C" w:rsidRDefault="00C6028C" w:rsidP="00C6028C">
            <w:pPr>
              <w:pStyle w:val="ListParagraph"/>
              <w:numPr>
                <w:ilvl w:val="0"/>
                <w:numId w:val="33"/>
              </w:numPr>
              <w:jc w:val="both"/>
              <w:rPr>
                <w:rFonts w:ascii="Arial" w:hAnsi="Arial" w:cs="Arial"/>
              </w:rPr>
            </w:pPr>
            <w:r w:rsidRPr="00C6028C">
              <w:rPr>
                <w:rFonts w:ascii="Arial" w:hAnsi="Arial" w:cs="Arial"/>
              </w:rPr>
              <w:t xml:space="preserve">Participates in regular peer review </w:t>
            </w:r>
          </w:p>
          <w:p w14:paraId="2B9AE0F6" w14:textId="77777777" w:rsidR="00C6028C" w:rsidRDefault="00C6028C" w:rsidP="00C6028C">
            <w:pPr>
              <w:pStyle w:val="ListParagraph"/>
              <w:numPr>
                <w:ilvl w:val="0"/>
                <w:numId w:val="33"/>
              </w:numPr>
              <w:jc w:val="both"/>
              <w:rPr>
                <w:rFonts w:ascii="Arial" w:hAnsi="Arial" w:cs="Arial"/>
              </w:rPr>
            </w:pPr>
            <w:r w:rsidRPr="00C6028C">
              <w:rPr>
                <w:rFonts w:ascii="Arial" w:hAnsi="Arial" w:cs="Arial"/>
              </w:rPr>
              <w:t xml:space="preserve">Participates in regular clinical/professional supervision to facilitate reflection and growth for self and others </w:t>
            </w:r>
          </w:p>
          <w:p w14:paraId="7BC19F1E" w14:textId="01260BAF" w:rsidR="00C6028C" w:rsidRPr="00C6028C" w:rsidRDefault="00C6028C" w:rsidP="00C6028C">
            <w:pPr>
              <w:pStyle w:val="ListParagraph"/>
              <w:numPr>
                <w:ilvl w:val="0"/>
                <w:numId w:val="33"/>
              </w:numPr>
              <w:jc w:val="both"/>
              <w:rPr>
                <w:rFonts w:ascii="Arial" w:hAnsi="Arial" w:cs="Arial"/>
              </w:rPr>
            </w:pPr>
            <w:r w:rsidRPr="00C6028C">
              <w:rPr>
                <w:rFonts w:ascii="Arial" w:hAnsi="Arial" w:cs="Arial"/>
              </w:rPr>
              <w:t xml:space="preserve">Holds and promotes relevant professional portfolios (i.e. PDRP and </w:t>
            </w:r>
            <w:proofErr w:type="spellStart"/>
            <w:r w:rsidRPr="00C6028C">
              <w:rPr>
                <w:rFonts w:ascii="Arial" w:hAnsi="Arial" w:cs="Arial"/>
              </w:rPr>
              <w:t>Takarangi</w:t>
            </w:r>
            <w:proofErr w:type="spellEnd"/>
            <w:r w:rsidRPr="00C6028C">
              <w:rPr>
                <w:rFonts w:ascii="Arial" w:hAnsi="Arial" w:cs="Arial"/>
              </w:rPr>
              <w:t xml:space="preserve"> Cultural Competency)</w:t>
            </w:r>
          </w:p>
        </w:tc>
      </w:tr>
      <w:tr w:rsidR="00C6028C" w:rsidRPr="002C4DDC" w14:paraId="6FBA0736" w14:textId="77777777" w:rsidTr="00FD1089">
        <w:tc>
          <w:tcPr>
            <w:tcW w:w="2177" w:type="dxa"/>
            <w:tcBorders>
              <w:top w:val="single" w:sz="4" w:space="0" w:color="D9D9D9"/>
              <w:bottom w:val="single" w:sz="4" w:space="0" w:color="D9D9D9"/>
              <w:right w:val="single" w:sz="4" w:space="0" w:color="D9D9D9"/>
            </w:tcBorders>
          </w:tcPr>
          <w:p w14:paraId="35718D9F" w14:textId="47AA8BFD" w:rsidR="00C6028C" w:rsidRPr="00C6028C" w:rsidRDefault="00C6028C" w:rsidP="00C6028C">
            <w:pPr>
              <w:spacing w:before="120" w:after="120" w:line="240" w:lineRule="auto"/>
              <w:rPr>
                <w:rFonts w:ascii="Arial" w:hAnsi="Arial" w:cs="Arial"/>
                <w:spacing w:val="-3"/>
              </w:rPr>
            </w:pPr>
            <w:r w:rsidRPr="00C6028C">
              <w:rPr>
                <w:rFonts w:ascii="Arial" w:hAnsi="Arial" w:cs="Arial"/>
                <w:b/>
                <w:bCs/>
                <w:spacing w:val="-3"/>
              </w:rPr>
              <w:lastRenderedPageBreak/>
              <w:t xml:space="preserve">Honouring </w:t>
            </w:r>
            <w:r w:rsidR="00DE7035">
              <w:rPr>
                <w:rFonts w:ascii="Arial" w:hAnsi="Arial" w:cs="Arial"/>
                <w:b/>
                <w:bCs/>
                <w:spacing w:val="-3"/>
              </w:rPr>
              <w:t>D</w:t>
            </w:r>
            <w:r w:rsidRPr="00C6028C">
              <w:rPr>
                <w:rFonts w:ascii="Arial" w:hAnsi="Arial" w:cs="Arial"/>
                <w:b/>
                <w:bCs/>
                <w:spacing w:val="-3"/>
              </w:rPr>
              <w:t xml:space="preserve">iversity and </w:t>
            </w:r>
            <w:r w:rsidR="00DE7035">
              <w:rPr>
                <w:rFonts w:ascii="Arial" w:hAnsi="Arial" w:cs="Arial"/>
                <w:b/>
                <w:bCs/>
                <w:spacing w:val="-3"/>
              </w:rPr>
              <w:t>C</w:t>
            </w:r>
            <w:r w:rsidRPr="00C6028C">
              <w:rPr>
                <w:rFonts w:ascii="Arial" w:hAnsi="Arial" w:cs="Arial"/>
                <w:b/>
                <w:bCs/>
                <w:spacing w:val="-3"/>
              </w:rPr>
              <w:t xml:space="preserve">hallenging </w:t>
            </w:r>
            <w:r w:rsidR="00DE7035">
              <w:rPr>
                <w:rFonts w:ascii="Arial" w:hAnsi="Arial" w:cs="Arial"/>
                <w:b/>
                <w:bCs/>
                <w:spacing w:val="-3"/>
              </w:rPr>
              <w:t>I</w:t>
            </w:r>
            <w:r w:rsidRPr="00C6028C">
              <w:rPr>
                <w:rFonts w:ascii="Arial" w:hAnsi="Arial" w:cs="Arial"/>
                <w:b/>
                <w:bCs/>
                <w:spacing w:val="-3"/>
              </w:rPr>
              <w:t>nequity</w:t>
            </w:r>
            <w:r w:rsidRPr="00C6028C">
              <w:rPr>
                <w:rFonts w:ascii="Arial" w:hAnsi="Arial" w:cs="Arial"/>
                <w:spacing w:val="-3"/>
              </w:rPr>
              <w:t xml:space="preserve"> </w:t>
            </w:r>
          </w:p>
          <w:p w14:paraId="76219E75" w14:textId="77777777" w:rsidR="00C6028C" w:rsidRPr="002C4DDC" w:rsidRDefault="00C6028C" w:rsidP="00C6028C">
            <w:pPr>
              <w:spacing w:after="0" w:line="240" w:lineRule="auto"/>
              <w:rPr>
                <w:rFonts w:ascii="Arial" w:hAnsi="Arial" w:cs="Arial"/>
                <w:b/>
                <w:bCs/>
              </w:rPr>
            </w:pPr>
          </w:p>
        </w:tc>
        <w:tc>
          <w:tcPr>
            <w:tcW w:w="6979" w:type="dxa"/>
            <w:tcBorders>
              <w:top w:val="single" w:sz="4" w:space="0" w:color="D9D9D9"/>
              <w:left w:val="single" w:sz="4" w:space="0" w:color="D9D9D9"/>
              <w:bottom w:val="single" w:sz="4" w:space="0" w:color="D9D9D9"/>
            </w:tcBorders>
          </w:tcPr>
          <w:p w14:paraId="53F1CD94" w14:textId="77777777" w:rsidR="00C6028C" w:rsidRPr="00C6028C" w:rsidRDefault="00C6028C" w:rsidP="00C6028C">
            <w:pPr>
              <w:pStyle w:val="ListParagraph"/>
              <w:numPr>
                <w:ilvl w:val="0"/>
                <w:numId w:val="34"/>
              </w:numPr>
              <w:tabs>
                <w:tab w:val="left" w:pos="8647"/>
              </w:tabs>
              <w:spacing w:before="120" w:after="120"/>
              <w:rPr>
                <w:rFonts w:ascii="Arial" w:hAnsi="Arial" w:cs="Arial"/>
                <w:bCs/>
              </w:rPr>
            </w:pPr>
            <w:r w:rsidRPr="00C6028C">
              <w:rPr>
                <w:rFonts w:ascii="Arial" w:hAnsi="Arial" w:cs="Arial"/>
                <w:bCs/>
              </w:rPr>
              <w:t xml:space="preserve">Role models culturally safe practice that reflects principles found in the Treaty of Waitangi, Tikanga Best Practice Guidelines, and </w:t>
            </w:r>
            <w:proofErr w:type="spellStart"/>
            <w:r w:rsidRPr="00C6028C">
              <w:rPr>
                <w:rFonts w:ascii="Arial" w:hAnsi="Arial" w:cs="Arial"/>
                <w:bCs/>
              </w:rPr>
              <w:t>Takarangi</w:t>
            </w:r>
            <w:proofErr w:type="spellEnd"/>
            <w:r w:rsidRPr="00C6028C">
              <w:rPr>
                <w:rFonts w:ascii="Arial" w:hAnsi="Arial" w:cs="Arial"/>
                <w:bCs/>
              </w:rPr>
              <w:t xml:space="preserve"> Cultural Competency Framework </w:t>
            </w:r>
          </w:p>
          <w:p w14:paraId="7E689342" w14:textId="4583197B" w:rsidR="00C6028C" w:rsidRPr="00C6028C" w:rsidRDefault="00C6028C" w:rsidP="00C6028C">
            <w:pPr>
              <w:pStyle w:val="ListParagraph"/>
              <w:numPr>
                <w:ilvl w:val="0"/>
                <w:numId w:val="34"/>
              </w:numPr>
              <w:tabs>
                <w:tab w:val="left" w:pos="8647"/>
              </w:tabs>
              <w:spacing w:before="120" w:after="120"/>
              <w:rPr>
                <w:rFonts w:ascii="Arial" w:hAnsi="Arial" w:cs="Arial"/>
                <w:bCs/>
              </w:rPr>
            </w:pPr>
            <w:r w:rsidRPr="00C6028C">
              <w:rPr>
                <w:rFonts w:ascii="Arial" w:hAnsi="Arial" w:cs="Arial"/>
                <w:bCs/>
              </w:rPr>
              <w:t xml:space="preserve">Recognises Māori as </w:t>
            </w:r>
            <w:proofErr w:type="spellStart"/>
            <w:r w:rsidRPr="00C6028C">
              <w:rPr>
                <w:rFonts w:ascii="Arial" w:hAnsi="Arial" w:cs="Arial"/>
                <w:bCs/>
              </w:rPr>
              <w:t>tangata</w:t>
            </w:r>
            <w:proofErr w:type="spellEnd"/>
            <w:r w:rsidRPr="00C6028C">
              <w:rPr>
                <w:rFonts w:ascii="Arial" w:hAnsi="Arial" w:cs="Arial"/>
                <w:bCs/>
              </w:rPr>
              <w:t xml:space="preserve"> whenua and works in collaboration with </w:t>
            </w:r>
            <w:proofErr w:type="spellStart"/>
            <w:r w:rsidRPr="00C6028C">
              <w:rPr>
                <w:rFonts w:ascii="Arial" w:hAnsi="Arial" w:cs="Arial"/>
                <w:bCs/>
              </w:rPr>
              <w:t>with</w:t>
            </w:r>
            <w:proofErr w:type="spellEnd"/>
            <w:r w:rsidRPr="00C6028C">
              <w:rPr>
                <w:rFonts w:ascii="Arial" w:hAnsi="Arial" w:cs="Arial"/>
                <w:bCs/>
              </w:rPr>
              <w:t xml:space="preserve"> Health New Zealand, </w:t>
            </w:r>
            <w:proofErr w:type="spellStart"/>
            <w:r w:rsidRPr="00C6028C">
              <w:rPr>
                <w:rFonts w:ascii="Arial" w:hAnsi="Arial" w:cs="Arial"/>
                <w:bCs/>
              </w:rPr>
              <w:t>Te</w:t>
            </w:r>
            <w:proofErr w:type="spellEnd"/>
            <w:r w:rsidRPr="00C6028C">
              <w:rPr>
                <w:rFonts w:ascii="Arial" w:hAnsi="Arial" w:cs="Arial"/>
                <w:bCs/>
              </w:rPr>
              <w:t xml:space="preserve"> Tai o </w:t>
            </w:r>
            <w:proofErr w:type="spellStart"/>
            <w:r w:rsidRPr="00C6028C">
              <w:rPr>
                <w:rFonts w:ascii="Arial" w:hAnsi="Arial" w:cs="Arial"/>
                <w:bCs/>
              </w:rPr>
              <w:t>Poutini</w:t>
            </w:r>
            <w:proofErr w:type="spellEnd"/>
            <w:r w:rsidRPr="00C6028C">
              <w:rPr>
                <w:rFonts w:ascii="Arial" w:hAnsi="Arial" w:cs="Arial"/>
                <w:bCs/>
              </w:rPr>
              <w:t xml:space="preserve"> West Coast Māori Health Team and others to develop strategies aimed at achieving equity for Māori within the service </w:t>
            </w:r>
          </w:p>
          <w:p w14:paraId="0CE64BC8" w14:textId="641851CC" w:rsidR="00C6028C" w:rsidRPr="00C6028C" w:rsidRDefault="00C6028C" w:rsidP="00C6028C">
            <w:pPr>
              <w:pStyle w:val="ListParagraph"/>
              <w:numPr>
                <w:ilvl w:val="0"/>
                <w:numId w:val="34"/>
              </w:numPr>
              <w:tabs>
                <w:tab w:val="left" w:pos="8647"/>
              </w:tabs>
              <w:spacing w:before="120" w:after="120"/>
              <w:rPr>
                <w:rFonts w:ascii="Arial" w:hAnsi="Arial" w:cs="Arial"/>
                <w:bCs/>
              </w:rPr>
            </w:pPr>
            <w:r w:rsidRPr="00C6028C">
              <w:rPr>
                <w:rFonts w:ascii="Arial" w:hAnsi="Arial" w:cs="Arial"/>
                <w:bCs/>
              </w:rPr>
              <w:t xml:space="preserve">Consistently demonstrates awareness and sensitivity of cultural differences when working with consumers and their families/whānau, and when working with clinical and non-clinical colleagues across Health New Zealand, </w:t>
            </w:r>
            <w:proofErr w:type="spellStart"/>
            <w:r w:rsidRPr="00C6028C">
              <w:rPr>
                <w:rFonts w:ascii="Arial" w:hAnsi="Arial" w:cs="Arial"/>
                <w:bCs/>
              </w:rPr>
              <w:t>Te</w:t>
            </w:r>
            <w:proofErr w:type="spellEnd"/>
            <w:r w:rsidRPr="00C6028C">
              <w:rPr>
                <w:rFonts w:ascii="Arial" w:hAnsi="Arial" w:cs="Arial"/>
                <w:bCs/>
              </w:rPr>
              <w:t xml:space="preserve"> Tai o </w:t>
            </w:r>
            <w:proofErr w:type="spellStart"/>
            <w:r w:rsidRPr="00C6028C">
              <w:rPr>
                <w:rFonts w:ascii="Arial" w:hAnsi="Arial" w:cs="Arial"/>
                <w:bCs/>
              </w:rPr>
              <w:t>Poutini</w:t>
            </w:r>
            <w:proofErr w:type="spellEnd"/>
            <w:r w:rsidRPr="00C6028C">
              <w:rPr>
                <w:rFonts w:ascii="Arial" w:hAnsi="Arial" w:cs="Arial"/>
                <w:bCs/>
              </w:rPr>
              <w:t xml:space="preserve"> West Coast </w:t>
            </w:r>
          </w:p>
          <w:p w14:paraId="77D45598" w14:textId="77777777" w:rsidR="00C6028C" w:rsidRDefault="00C6028C" w:rsidP="00C6028C">
            <w:pPr>
              <w:pStyle w:val="ListParagraph"/>
              <w:numPr>
                <w:ilvl w:val="0"/>
                <w:numId w:val="34"/>
              </w:numPr>
              <w:tabs>
                <w:tab w:val="left" w:pos="8647"/>
              </w:tabs>
              <w:spacing w:before="120" w:after="120"/>
              <w:rPr>
                <w:rFonts w:ascii="Arial" w:hAnsi="Arial" w:cs="Arial"/>
                <w:bCs/>
              </w:rPr>
            </w:pPr>
            <w:r w:rsidRPr="00C6028C">
              <w:rPr>
                <w:rFonts w:ascii="Arial" w:hAnsi="Arial" w:cs="Arial"/>
                <w:bCs/>
              </w:rPr>
              <w:t>Consistently respects the spiritual beliefs, sexual orientation, and cultural practises of others, including colleagues</w:t>
            </w:r>
          </w:p>
          <w:p w14:paraId="02C8E306" w14:textId="79A2DBBA" w:rsidR="00C6028C" w:rsidRPr="00C6028C" w:rsidRDefault="00C6028C" w:rsidP="00C6028C">
            <w:pPr>
              <w:pStyle w:val="ListParagraph"/>
              <w:numPr>
                <w:ilvl w:val="0"/>
                <w:numId w:val="34"/>
              </w:numPr>
              <w:tabs>
                <w:tab w:val="left" w:pos="8647"/>
              </w:tabs>
              <w:spacing w:before="120" w:after="120"/>
              <w:rPr>
                <w:rFonts w:ascii="Arial" w:hAnsi="Arial" w:cs="Arial"/>
                <w:bCs/>
              </w:rPr>
            </w:pPr>
            <w:r w:rsidRPr="00C6028C">
              <w:rPr>
                <w:rFonts w:ascii="Arial" w:hAnsi="Arial" w:cs="Arial"/>
                <w:bCs/>
              </w:rPr>
              <w:t>Demonstrates care and respect for diversity in the workplace, including care and respect for internationally trained colleagues</w:t>
            </w:r>
          </w:p>
        </w:tc>
      </w:tr>
      <w:tr w:rsidR="00FD1089" w:rsidRPr="002C4DDC" w14:paraId="438510D9" w14:textId="77777777" w:rsidTr="00FD1089">
        <w:tc>
          <w:tcPr>
            <w:tcW w:w="2177" w:type="dxa"/>
            <w:tcBorders>
              <w:top w:val="single" w:sz="4" w:space="0" w:color="D9D9D9"/>
              <w:bottom w:val="single" w:sz="4" w:space="0" w:color="D9D9D9"/>
              <w:right w:val="single" w:sz="4" w:space="0" w:color="D9D9D9"/>
            </w:tcBorders>
          </w:tcPr>
          <w:p w14:paraId="1090BB39" w14:textId="77777777" w:rsidR="00FD1089" w:rsidRPr="00FD1089" w:rsidRDefault="00FD1089" w:rsidP="00FD1089">
            <w:pPr>
              <w:spacing w:before="120" w:after="120" w:line="240" w:lineRule="auto"/>
              <w:rPr>
                <w:rFonts w:ascii="Arial" w:hAnsi="Arial" w:cs="Arial"/>
                <w:spacing w:val="-3"/>
              </w:rPr>
            </w:pPr>
            <w:r w:rsidRPr="00FD1089">
              <w:rPr>
                <w:rFonts w:ascii="Arial" w:hAnsi="Arial" w:cs="Arial"/>
                <w:b/>
                <w:bCs/>
                <w:spacing w:val="-3"/>
              </w:rPr>
              <w:t>Health and Safety</w:t>
            </w:r>
            <w:r w:rsidRPr="00FD1089">
              <w:rPr>
                <w:rFonts w:ascii="Arial" w:hAnsi="Arial" w:cs="Arial"/>
                <w:spacing w:val="-3"/>
              </w:rPr>
              <w:t xml:space="preserve"> </w:t>
            </w:r>
          </w:p>
          <w:p w14:paraId="7CEFDE1A" w14:textId="77777777" w:rsidR="00FD1089" w:rsidRPr="00FD1089" w:rsidRDefault="00FD1089" w:rsidP="00FD1089">
            <w:pPr>
              <w:spacing w:after="0" w:line="240" w:lineRule="auto"/>
              <w:rPr>
                <w:rFonts w:ascii="Arial" w:hAnsi="Arial" w:cs="Arial"/>
                <w:b/>
                <w:bCs/>
              </w:rPr>
            </w:pPr>
          </w:p>
        </w:tc>
        <w:tc>
          <w:tcPr>
            <w:tcW w:w="6979" w:type="dxa"/>
            <w:tcBorders>
              <w:top w:val="single" w:sz="4" w:space="0" w:color="D9D9D9"/>
              <w:left w:val="single" w:sz="4" w:space="0" w:color="D9D9D9"/>
              <w:bottom w:val="single" w:sz="4" w:space="0" w:color="D9D9D9"/>
            </w:tcBorders>
          </w:tcPr>
          <w:p w14:paraId="67BB4585" w14:textId="77777777" w:rsidR="00FD1089" w:rsidRPr="00FD1089" w:rsidRDefault="00FD1089" w:rsidP="00FD1089">
            <w:pPr>
              <w:pStyle w:val="ListParagraph"/>
              <w:numPr>
                <w:ilvl w:val="0"/>
                <w:numId w:val="35"/>
              </w:numPr>
              <w:spacing w:before="120" w:after="120"/>
              <w:rPr>
                <w:rFonts w:ascii="Arial" w:hAnsi="Arial" w:cs="Arial"/>
              </w:rPr>
            </w:pPr>
            <w:r w:rsidRPr="00FD1089">
              <w:rPr>
                <w:rFonts w:ascii="Arial" w:hAnsi="Arial" w:cs="Arial"/>
              </w:rPr>
              <w:t xml:space="preserve">All Health New Zealand, </w:t>
            </w:r>
            <w:proofErr w:type="spellStart"/>
            <w:r w:rsidRPr="00FD1089">
              <w:rPr>
                <w:rFonts w:ascii="Arial" w:hAnsi="Arial" w:cs="Arial"/>
              </w:rPr>
              <w:t>Te</w:t>
            </w:r>
            <w:proofErr w:type="spellEnd"/>
            <w:r w:rsidRPr="00FD1089">
              <w:rPr>
                <w:rFonts w:ascii="Arial" w:hAnsi="Arial" w:cs="Arial"/>
              </w:rPr>
              <w:t xml:space="preserve"> Tai o </w:t>
            </w:r>
            <w:proofErr w:type="spellStart"/>
            <w:r w:rsidRPr="00FD1089">
              <w:rPr>
                <w:rFonts w:ascii="Arial" w:hAnsi="Arial" w:cs="Arial"/>
              </w:rPr>
              <w:t>Poutini</w:t>
            </w:r>
            <w:proofErr w:type="spellEnd"/>
            <w:r w:rsidRPr="00FD1089">
              <w:rPr>
                <w:rFonts w:ascii="Arial" w:hAnsi="Arial" w:cs="Arial"/>
              </w:rPr>
              <w:t xml:space="preserve"> West Coast staff are required to meet all Health &amp; Safety requirements as described in the Health and Safety at Work Act (2015), and to observe all relevant Health New Zealand, </w:t>
            </w:r>
            <w:proofErr w:type="spellStart"/>
            <w:r w:rsidRPr="00FD1089">
              <w:rPr>
                <w:rFonts w:ascii="Arial" w:hAnsi="Arial" w:cs="Arial"/>
              </w:rPr>
              <w:t>Te</w:t>
            </w:r>
            <w:proofErr w:type="spellEnd"/>
            <w:r w:rsidRPr="00FD1089">
              <w:rPr>
                <w:rFonts w:ascii="Arial" w:hAnsi="Arial" w:cs="Arial"/>
              </w:rPr>
              <w:t xml:space="preserve"> Tai o </w:t>
            </w:r>
            <w:proofErr w:type="spellStart"/>
            <w:r w:rsidRPr="00FD1089">
              <w:rPr>
                <w:rFonts w:ascii="Arial" w:hAnsi="Arial" w:cs="Arial"/>
              </w:rPr>
              <w:t>Poutini</w:t>
            </w:r>
            <w:proofErr w:type="spellEnd"/>
            <w:r w:rsidRPr="00FD1089">
              <w:rPr>
                <w:rFonts w:ascii="Arial" w:hAnsi="Arial" w:cs="Arial"/>
              </w:rPr>
              <w:t xml:space="preserve"> West Coast policies and procedures. This includes: </w:t>
            </w:r>
          </w:p>
          <w:p w14:paraId="1666F52E" w14:textId="14E84EF3" w:rsidR="00FD1089" w:rsidRPr="00FD1089" w:rsidRDefault="00FD1089" w:rsidP="00FD1089">
            <w:pPr>
              <w:pStyle w:val="ListParagraph"/>
              <w:numPr>
                <w:ilvl w:val="0"/>
                <w:numId w:val="35"/>
              </w:numPr>
              <w:spacing w:before="120" w:after="120"/>
              <w:rPr>
                <w:rFonts w:ascii="Arial" w:hAnsi="Arial" w:cs="Arial"/>
              </w:rPr>
            </w:pPr>
            <w:r w:rsidRPr="00FD1089">
              <w:rPr>
                <w:rFonts w:ascii="Arial" w:hAnsi="Arial" w:cs="Arial"/>
              </w:rPr>
              <w:t xml:space="preserve">Personal commitment to zero harm </w:t>
            </w:r>
          </w:p>
          <w:p w14:paraId="06D8B4D7" w14:textId="264B4B42" w:rsidR="00FD1089" w:rsidRPr="00FD1089" w:rsidRDefault="00FD1089" w:rsidP="00FD1089">
            <w:pPr>
              <w:pStyle w:val="ListParagraph"/>
              <w:numPr>
                <w:ilvl w:val="0"/>
                <w:numId w:val="35"/>
              </w:numPr>
              <w:spacing w:before="120" w:after="120"/>
              <w:rPr>
                <w:rFonts w:ascii="Arial" w:hAnsi="Arial" w:cs="Arial"/>
              </w:rPr>
            </w:pPr>
            <w:r w:rsidRPr="00FD1089">
              <w:rPr>
                <w:rFonts w:ascii="Arial" w:hAnsi="Arial" w:cs="Arial"/>
              </w:rPr>
              <w:t xml:space="preserve">Reporting for duty in a fit state, free from the influence of alcohol or other drugs </w:t>
            </w:r>
          </w:p>
          <w:p w14:paraId="429E4863" w14:textId="2C1A49A4" w:rsidR="00FD1089" w:rsidRPr="00FD1089" w:rsidRDefault="00FD1089" w:rsidP="00FD1089">
            <w:pPr>
              <w:pStyle w:val="ListParagraph"/>
              <w:numPr>
                <w:ilvl w:val="0"/>
                <w:numId w:val="35"/>
              </w:numPr>
              <w:spacing w:before="120" w:after="120"/>
              <w:rPr>
                <w:rFonts w:ascii="Arial" w:hAnsi="Arial" w:cs="Arial"/>
              </w:rPr>
            </w:pPr>
            <w:r w:rsidRPr="00FD1089">
              <w:rPr>
                <w:rFonts w:ascii="Arial" w:hAnsi="Arial" w:cs="Arial"/>
              </w:rPr>
              <w:t xml:space="preserve">Ensuring personal health, safety, and wellbeing - and that of others </w:t>
            </w:r>
          </w:p>
          <w:p w14:paraId="4D4BE537" w14:textId="498F98E6" w:rsidR="00FD1089" w:rsidRPr="00FD1089" w:rsidRDefault="00FD1089" w:rsidP="00FD1089">
            <w:pPr>
              <w:pStyle w:val="ListParagraph"/>
              <w:numPr>
                <w:ilvl w:val="0"/>
                <w:numId w:val="35"/>
              </w:numPr>
              <w:spacing w:before="120" w:after="120"/>
              <w:rPr>
                <w:rFonts w:ascii="Arial" w:hAnsi="Arial" w:cs="Arial"/>
              </w:rPr>
            </w:pPr>
            <w:r w:rsidRPr="00FD1089">
              <w:rPr>
                <w:rFonts w:ascii="Arial" w:hAnsi="Arial" w:cs="Arial"/>
              </w:rPr>
              <w:t xml:space="preserve">Reporting actual or potential hazards via the Safety1st incident reporting system </w:t>
            </w:r>
          </w:p>
          <w:p w14:paraId="73A5545B" w14:textId="19F3C581" w:rsidR="00FD1089" w:rsidRPr="00FD1089" w:rsidRDefault="00FD1089" w:rsidP="00FD1089">
            <w:pPr>
              <w:pStyle w:val="ListParagraph"/>
              <w:numPr>
                <w:ilvl w:val="0"/>
                <w:numId w:val="35"/>
              </w:numPr>
              <w:spacing w:before="120" w:after="120"/>
              <w:rPr>
                <w:rFonts w:ascii="Arial" w:hAnsi="Arial" w:cs="Arial"/>
              </w:rPr>
            </w:pPr>
            <w:r w:rsidRPr="00FD1089">
              <w:rPr>
                <w:rFonts w:ascii="Arial" w:hAnsi="Arial" w:cs="Arial"/>
              </w:rPr>
              <w:t xml:space="preserve">Assisting with responding to, and resolving, client concerns or complaints in a way that is professional and sensitive </w:t>
            </w:r>
          </w:p>
          <w:p w14:paraId="28A21E0C" w14:textId="3C8EE825" w:rsidR="00FD1089" w:rsidRPr="00FD1089" w:rsidRDefault="00FD1089" w:rsidP="00FD1089">
            <w:pPr>
              <w:pStyle w:val="ListParagraph"/>
              <w:numPr>
                <w:ilvl w:val="0"/>
                <w:numId w:val="35"/>
              </w:numPr>
              <w:spacing w:before="120" w:after="120"/>
              <w:rPr>
                <w:rFonts w:ascii="Arial" w:hAnsi="Arial" w:cs="Arial"/>
              </w:rPr>
            </w:pPr>
            <w:r w:rsidRPr="00FD1089">
              <w:rPr>
                <w:rFonts w:ascii="Arial" w:hAnsi="Arial" w:cs="Arial"/>
              </w:rPr>
              <w:t xml:space="preserve">Using all protective equipment provided, as appropriate </w:t>
            </w:r>
          </w:p>
          <w:p w14:paraId="6E6776EB" w14:textId="56E8A77D" w:rsidR="00FD1089" w:rsidRPr="00FD1089" w:rsidRDefault="00FD1089" w:rsidP="00FD1089">
            <w:pPr>
              <w:pStyle w:val="ListParagraph"/>
              <w:numPr>
                <w:ilvl w:val="0"/>
                <w:numId w:val="35"/>
              </w:numPr>
              <w:spacing w:before="120" w:after="120"/>
              <w:rPr>
                <w:rFonts w:ascii="Arial" w:hAnsi="Arial" w:cs="Arial"/>
              </w:rPr>
            </w:pPr>
            <w:r w:rsidRPr="00FD1089">
              <w:rPr>
                <w:rFonts w:ascii="Arial" w:hAnsi="Arial" w:cs="Arial"/>
              </w:rPr>
              <w:t xml:space="preserve">Cooperating with the monitoring of workplace hazards, including attending all relevant safety training and complying with all safety instructions </w:t>
            </w:r>
          </w:p>
          <w:p w14:paraId="1249F6EE" w14:textId="6EA146DF" w:rsidR="00FD1089" w:rsidRPr="00FD1089" w:rsidRDefault="00FD1089" w:rsidP="00FD1089">
            <w:pPr>
              <w:pStyle w:val="ListParagraph"/>
              <w:numPr>
                <w:ilvl w:val="0"/>
                <w:numId w:val="35"/>
              </w:numPr>
              <w:spacing w:before="120" w:after="120"/>
              <w:rPr>
                <w:rFonts w:ascii="Arial" w:hAnsi="Arial" w:cs="Arial"/>
              </w:rPr>
            </w:pPr>
            <w:r w:rsidRPr="00FD1089">
              <w:rPr>
                <w:rFonts w:ascii="Arial" w:hAnsi="Arial" w:cs="Arial"/>
              </w:rPr>
              <w:t xml:space="preserve">Ensuring that all accidents or incidents are promptly reported to line manager(s) </w:t>
            </w:r>
          </w:p>
          <w:p w14:paraId="3A92CF1E" w14:textId="753607EA" w:rsidR="00FD1089" w:rsidRPr="00FD1089" w:rsidRDefault="00FD1089" w:rsidP="00FD1089">
            <w:pPr>
              <w:pStyle w:val="ListParagraph"/>
              <w:numPr>
                <w:ilvl w:val="0"/>
                <w:numId w:val="35"/>
              </w:numPr>
              <w:spacing w:before="120" w:after="120"/>
              <w:rPr>
                <w:rFonts w:ascii="Arial" w:hAnsi="Arial" w:cs="Arial"/>
              </w:rPr>
            </w:pPr>
            <w:r w:rsidRPr="00FD1089">
              <w:rPr>
                <w:rFonts w:ascii="Arial" w:hAnsi="Arial" w:cs="Arial"/>
              </w:rPr>
              <w:t xml:space="preserve">Reporting any pain or discomfort to the line manager(s) as soon as it develops </w:t>
            </w:r>
          </w:p>
          <w:p w14:paraId="2D2096C1" w14:textId="09BD5F74" w:rsidR="00FD1089" w:rsidRPr="00FD1089" w:rsidRDefault="00FD1089" w:rsidP="00FD1089">
            <w:pPr>
              <w:pStyle w:val="ListParagraph"/>
              <w:numPr>
                <w:ilvl w:val="0"/>
                <w:numId w:val="35"/>
              </w:numPr>
              <w:spacing w:before="120" w:after="120"/>
              <w:rPr>
                <w:rFonts w:ascii="Arial" w:hAnsi="Arial" w:cs="Arial"/>
              </w:rPr>
            </w:pPr>
            <w:r w:rsidRPr="00FD1089">
              <w:rPr>
                <w:rFonts w:ascii="Arial" w:hAnsi="Arial" w:cs="Arial"/>
              </w:rPr>
              <w:t xml:space="preserve">Seeking advice from the line manager(s) if unsure of any work practices </w:t>
            </w:r>
          </w:p>
          <w:p w14:paraId="448F0E90" w14:textId="77777777" w:rsidR="00FD1089" w:rsidRDefault="00FD1089" w:rsidP="00FD1089">
            <w:pPr>
              <w:pStyle w:val="ListParagraph"/>
              <w:numPr>
                <w:ilvl w:val="0"/>
                <w:numId w:val="35"/>
              </w:numPr>
              <w:spacing w:before="120" w:after="120"/>
              <w:rPr>
                <w:rFonts w:ascii="Arial" w:hAnsi="Arial" w:cs="Arial"/>
              </w:rPr>
            </w:pPr>
            <w:r w:rsidRPr="00FD1089">
              <w:rPr>
                <w:rFonts w:ascii="Arial" w:hAnsi="Arial" w:cs="Arial"/>
              </w:rPr>
              <w:t xml:space="preserve">Contributing to initiatives aimed at improving health, safety, and wellbeing </w:t>
            </w:r>
          </w:p>
          <w:p w14:paraId="19288BBA" w14:textId="1E4B29CB" w:rsidR="00FD1089" w:rsidRPr="00FD1089" w:rsidRDefault="00FD1089" w:rsidP="00FD1089">
            <w:pPr>
              <w:pStyle w:val="ListParagraph"/>
              <w:numPr>
                <w:ilvl w:val="0"/>
                <w:numId w:val="35"/>
              </w:numPr>
              <w:spacing w:before="120" w:after="120"/>
              <w:rPr>
                <w:rFonts w:ascii="Arial" w:hAnsi="Arial" w:cs="Arial"/>
              </w:rPr>
            </w:pPr>
            <w:r w:rsidRPr="00FD1089">
              <w:rPr>
                <w:rFonts w:ascii="Arial" w:hAnsi="Arial" w:cs="Arial"/>
              </w:rPr>
              <w:t xml:space="preserve">Complying with all health and safety policies when providing care in the community • Complying with all organisational </w:t>
            </w:r>
            <w:r w:rsidRPr="00FD1089">
              <w:rPr>
                <w:rFonts w:ascii="Arial" w:hAnsi="Arial" w:cs="Arial"/>
              </w:rPr>
              <w:lastRenderedPageBreak/>
              <w:t>health and safety polices including those related to: handling of instruments, storage of medicines, disposal of sharps, and any other potentially dangerous equipment or substances</w:t>
            </w:r>
          </w:p>
        </w:tc>
      </w:tr>
      <w:tr w:rsidR="00FD1089" w:rsidRPr="002C4DDC" w14:paraId="62924B9C" w14:textId="77777777" w:rsidTr="00FD1089">
        <w:tc>
          <w:tcPr>
            <w:tcW w:w="2177" w:type="dxa"/>
            <w:tcBorders>
              <w:top w:val="single" w:sz="4" w:space="0" w:color="D9D9D9"/>
              <w:bottom w:val="single" w:sz="4" w:space="0" w:color="D9D9D9"/>
              <w:right w:val="single" w:sz="4" w:space="0" w:color="D9D9D9"/>
            </w:tcBorders>
          </w:tcPr>
          <w:p w14:paraId="75B90789" w14:textId="77777777" w:rsidR="00FD1089" w:rsidRPr="00FD1089" w:rsidRDefault="00FD1089" w:rsidP="00FD1089">
            <w:pPr>
              <w:tabs>
                <w:tab w:val="left" w:pos="8647"/>
              </w:tabs>
              <w:spacing w:after="0" w:line="240" w:lineRule="auto"/>
              <w:rPr>
                <w:rFonts w:ascii="Arial" w:hAnsi="Arial" w:cs="Arial"/>
                <w:bCs/>
              </w:rPr>
            </w:pPr>
            <w:r w:rsidRPr="00FD1089">
              <w:rPr>
                <w:rFonts w:ascii="Arial" w:hAnsi="Arial" w:cs="Arial"/>
                <w:b/>
              </w:rPr>
              <w:lastRenderedPageBreak/>
              <w:t>Quality</w:t>
            </w:r>
            <w:r w:rsidRPr="00FD1089">
              <w:rPr>
                <w:rFonts w:ascii="Arial" w:hAnsi="Arial" w:cs="Arial"/>
                <w:bCs/>
              </w:rPr>
              <w:t xml:space="preserve"> </w:t>
            </w:r>
          </w:p>
          <w:p w14:paraId="58FEF297" w14:textId="77777777" w:rsidR="00FD1089" w:rsidRPr="002C4DDC" w:rsidRDefault="00FD1089" w:rsidP="00FD1089">
            <w:pPr>
              <w:spacing w:after="0" w:line="240" w:lineRule="auto"/>
              <w:rPr>
                <w:rFonts w:ascii="Arial" w:hAnsi="Arial" w:cs="Arial"/>
                <w:b/>
                <w:bCs/>
              </w:rPr>
            </w:pPr>
          </w:p>
        </w:tc>
        <w:tc>
          <w:tcPr>
            <w:tcW w:w="6979" w:type="dxa"/>
            <w:tcBorders>
              <w:top w:val="single" w:sz="4" w:space="0" w:color="D9D9D9"/>
              <w:left w:val="single" w:sz="4" w:space="0" w:color="D9D9D9"/>
              <w:bottom w:val="single" w:sz="4" w:space="0" w:color="D9D9D9"/>
            </w:tcBorders>
          </w:tcPr>
          <w:p w14:paraId="7D73BA84" w14:textId="77777777" w:rsidR="00FD1089" w:rsidRPr="00FD1089" w:rsidRDefault="00FD1089" w:rsidP="00FD1089">
            <w:pPr>
              <w:pStyle w:val="ListParagraph"/>
              <w:numPr>
                <w:ilvl w:val="0"/>
                <w:numId w:val="36"/>
              </w:numPr>
              <w:spacing w:before="120" w:after="120"/>
              <w:rPr>
                <w:rFonts w:ascii="Arial" w:hAnsi="Arial" w:cs="Arial"/>
                <w:bCs/>
              </w:rPr>
            </w:pPr>
            <w:r w:rsidRPr="00FD1089">
              <w:rPr>
                <w:rFonts w:ascii="Arial" w:hAnsi="Arial" w:cs="Arial"/>
                <w:bCs/>
              </w:rPr>
              <w:t xml:space="preserve">Every Health New Zealand, </w:t>
            </w:r>
            <w:proofErr w:type="spellStart"/>
            <w:r w:rsidRPr="00FD1089">
              <w:rPr>
                <w:rFonts w:ascii="Arial" w:hAnsi="Arial" w:cs="Arial"/>
                <w:bCs/>
              </w:rPr>
              <w:t>Te</w:t>
            </w:r>
            <w:proofErr w:type="spellEnd"/>
            <w:r w:rsidRPr="00FD1089">
              <w:rPr>
                <w:rFonts w:ascii="Arial" w:hAnsi="Arial" w:cs="Arial"/>
                <w:bCs/>
              </w:rPr>
              <w:t xml:space="preserve"> Tai o </w:t>
            </w:r>
            <w:proofErr w:type="spellStart"/>
            <w:r w:rsidRPr="00FD1089">
              <w:rPr>
                <w:rFonts w:ascii="Arial" w:hAnsi="Arial" w:cs="Arial"/>
                <w:bCs/>
              </w:rPr>
              <w:t>Poutini</w:t>
            </w:r>
            <w:proofErr w:type="spellEnd"/>
            <w:r w:rsidRPr="00FD1089">
              <w:rPr>
                <w:rFonts w:ascii="Arial" w:hAnsi="Arial" w:cs="Arial"/>
                <w:bCs/>
              </w:rPr>
              <w:t xml:space="preserve"> West Coast staff member is responsible for ensuring a quality service is provided. This includes: </w:t>
            </w:r>
          </w:p>
          <w:p w14:paraId="5BC7683E" w14:textId="08C749A5" w:rsidR="00FD1089" w:rsidRPr="00FD1089" w:rsidRDefault="00FD1089" w:rsidP="00FD1089">
            <w:pPr>
              <w:pStyle w:val="ListParagraph"/>
              <w:numPr>
                <w:ilvl w:val="0"/>
                <w:numId w:val="36"/>
              </w:numPr>
              <w:spacing w:before="120" w:after="120"/>
              <w:rPr>
                <w:rFonts w:ascii="Arial" w:hAnsi="Arial" w:cs="Arial"/>
                <w:bCs/>
              </w:rPr>
            </w:pPr>
            <w:r w:rsidRPr="00FD1089">
              <w:rPr>
                <w:rFonts w:ascii="Arial" w:hAnsi="Arial" w:cs="Arial"/>
                <w:bCs/>
              </w:rPr>
              <w:t xml:space="preserve">Identifying and actioning quality improvement activities in collaboration with line manager(s) and other key stakeholders </w:t>
            </w:r>
          </w:p>
          <w:p w14:paraId="0BF6E9F8" w14:textId="521C2848" w:rsidR="00FD1089" w:rsidRPr="00FD1089" w:rsidRDefault="00FD1089" w:rsidP="00FD1089">
            <w:pPr>
              <w:pStyle w:val="ListParagraph"/>
              <w:numPr>
                <w:ilvl w:val="0"/>
                <w:numId w:val="36"/>
              </w:numPr>
              <w:spacing w:before="120" w:after="120"/>
              <w:rPr>
                <w:rFonts w:ascii="Arial" w:hAnsi="Arial" w:cs="Arial"/>
                <w:bCs/>
              </w:rPr>
            </w:pPr>
            <w:r w:rsidRPr="00FD1089">
              <w:rPr>
                <w:rFonts w:ascii="Arial" w:hAnsi="Arial" w:cs="Arial"/>
                <w:bCs/>
              </w:rPr>
              <w:t xml:space="preserve">Working collaboratively to achieve 100% compliance with relevant service audit schedule(s), including accreditation and other legislated compliance programmes </w:t>
            </w:r>
          </w:p>
          <w:p w14:paraId="1A7A8199" w14:textId="50FF9081" w:rsidR="00FD1089" w:rsidRPr="00FD1089" w:rsidRDefault="00FD1089" w:rsidP="00FD1089">
            <w:pPr>
              <w:pStyle w:val="ListParagraph"/>
              <w:numPr>
                <w:ilvl w:val="0"/>
                <w:numId w:val="36"/>
              </w:numPr>
              <w:spacing w:before="120" w:after="120"/>
              <w:rPr>
                <w:rFonts w:ascii="Arial" w:hAnsi="Arial" w:cs="Arial"/>
                <w:bCs/>
              </w:rPr>
            </w:pPr>
            <w:r w:rsidRPr="00FD1089">
              <w:rPr>
                <w:rFonts w:ascii="Arial" w:hAnsi="Arial" w:cs="Arial"/>
                <w:bCs/>
              </w:rPr>
              <w:t xml:space="preserve">Contributing to relevant audits in collaboration with key stakeholders to evaluate clinical standards and patient outcomes in accordance with national and organisational standards. This includes actively contributing to any initiatives aimed at addressing corrective actions. </w:t>
            </w:r>
          </w:p>
          <w:p w14:paraId="53A28311" w14:textId="77777777" w:rsidR="00FD1089" w:rsidRDefault="00FD1089" w:rsidP="00FD1089">
            <w:pPr>
              <w:pStyle w:val="ListParagraph"/>
              <w:numPr>
                <w:ilvl w:val="0"/>
                <w:numId w:val="36"/>
              </w:numPr>
              <w:spacing w:before="120" w:after="120"/>
              <w:rPr>
                <w:rFonts w:ascii="Arial" w:hAnsi="Arial" w:cs="Arial"/>
                <w:bCs/>
              </w:rPr>
            </w:pPr>
            <w:r w:rsidRPr="00FD1089">
              <w:rPr>
                <w:rFonts w:ascii="Arial" w:hAnsi="Arial" w:cs="Arial"/>
                <w:bCs/>
              </w:rPr>
              <w:t xml:space="preserve">Contributing to the development of relevant policies and procedures as required • Supporting colleagues and members of the interprofessional team to develop and implement ideas for practice innovations </w:t>
            </w:r>
          </w:p>
          <w:p w14:paraId="47AD6897" w14:textId="13EF0514" w:rsidR="00FD1089" w:rsidRPr="00FD1089" w:rsidRDefault="00FD1089" w:rsidP="00FD1089">
            <w:pPr>
              <w:pStyle w:val="ListParagraph"/>
              <w:numPr>
                <w:ilvl w:val="0"/>
                <w:numId w:val="36"/>
              </w:numPr>
              <w:spacing w:before="120" w:after="120"/>
              <w:rPr>
                <w:rFonts w:ascii="Arial" w:hAnsi="Arial" w:cs="Arial"/>
                <w:bCs/>
              </w:rPr>
            </w:pPr>
            <w:r w:rsidRPr="00FD1089">
              <w:rPr>
                <w:rFonts w:ascii="Arial" w:hAnsi="Arial" w:cs="Arial"/>
                <w:bCs/>
              </w:rPr>
              <w:t xml:space="preserve">Working alongside the Health New Zealand, </w:t>
            </w:r>
            <w:proofErr w:type="spellStart"/>
            <w:r w:rsidRPr="00FD1089">
              <w:rPr>
                <w:rFonts w:ascii="Arial" w:hAnsi="Arial" w:cs="Arial"/>
                <w:bCs/>
              </w:rPr>
              <w:t>Te</w:t>
            </w:r>
            <w:proofErr w:type="spellEnd"/>
            <w:r w:rsidRPr="00FD1089">
              <w:rPr>
                <w:rFonts w:ascii="Arial" w:hAnsi="Arial" w:cs="Arial"/>
                <w:bCs/>
              </w:rPr>
              <w:t xml:space="preserve"> Tai o </w:t>
            </w:r>
            <w:proofErr w:type="spellStart"/>
            <w:r w:rsidRPr="00FD1089">
              <w:rPr>
                <w:rFonts w:ascii="Arial" w:hAnsi="Arial" w:cs="Arial"/>
                <w:bCs/>
              </w:rPr>
              <w:t>Poutini</w:t>
            </w:r>
            <w:proofErr w:type="spellEnd"/>
            <w:r w:rsidRPr="00FD1089">
              <w:rPr>
                <w:rFonts w:ascii="Arial" w:hAnsi="Arial" w:cs="Arial"/>
                <w:bCs/>
              </w:rPr>
              <w:t xml:space="preserve"> West Coast Quality Team and the Clinical Quality Improvement Team (CQIT) to implement initiatives aimed at improving the patient journey and care standards</w:t>
            </w:r>
          </w:p>
        </w:tc>
      </w:tr>
      <w:tr w:rsidR="00FD1089" w:rsidRPr="002C4DDC" w14:paraId="1A03B679" w14:textId="77777777" w:rsidTr="00FD1089">
        <w:tc>
          <w:tcPr>
            <w:tcW w:w="2177" w:type="dxa"/>
            <w:tcBorders>
              <w:top w:val="single" w:sz="4" w:space="0" w:color="D9D9D9"/>
              <w:bottom w:val="single" w:sz="4" w:space="0" w:color="D9D9D9"/>
              <w:right w:val="single" w:sz="4" w:space="0" w:color="D9D9D9"/>
            </w:tcBorders>
          </w:tcPr>
          <w:p w14:paraId="76922349" w14:textId="065F89B0" w:rsidR="00FD1089" w:rsidRPr="00FD1089" w:rsidRDefault="00FD1089" w:rsidP="00FD1089">
            <w:pPr>
              <w:spacing w:after="0" w:line="240" w:lineRule="auto"/>
              <w:rPr>
                <w:rFonts w:ascii="Arial" w:hAnsi="Arial" w:cs="Arial"/>
                <w:b/>
                <w:bCs/>
              </w:rPr>
            </w:pPr>
            <w:r w:rsidRPr="00FD1089">
              <w:rPr>
                <w:rFonts w:ascii="Arial" w:hAnsi="Arial" w:cs="Arial"/>
                <w:b/>
              </w:rPr>
              <w:t>Special projects and other duties</w:t>
            </w:r>
          </w:p>
        </w:tc>
        <w:tc>
          <w:tcPr>
            <w:tcW w:w="6979" w:type="dxa"/>
            <w:tcBorders>
              <w:top w:val="single" w:sz="4" w:space="0" w:color="D9D9D9"/>
              <w:left w:val="single" w:sz="4" w:space="0" w:color="D9D9D9"/>
              <w:bottom w:val="single" w:sz="4" w:space="0" w:color="D9D9D9"/>
            </w:tcBorders>
          </w:tcPr>
          <w:p w14:paraId="3E2F79A2" w14:textId="77777777" w:rsidR="00FD1089" w:rsidRDefault="00FD1089" w:rsidP="00FD1089">
            <w:pPr>
              <w:pStyle w:val="ListParagraph"/>
              <w:numPr>
                <w:ilvl w:val="0"/>
                <w:numId w:val="37"/>
              </w:numPr>
              <w:spacing w:before="120" w:after="120"/>
              <w:rPr>
                <w:rFonts w:ascii="Arial" w:hAnsi="Arial" w:cs="Arial"/>
                <w:bCs/>
              </w:rPr>
            </w:pPr>
            <w:r w:rsidRPr="00FD1089">
              <w:rPr>
                <w:rFonts w:ascii="Arial" w:hAnsi="Arial" w:cs="Arial"/>
                <w:bCs/>
              </w:rPr>
              <w:t xml:space="preserve">Is a member of groups and/or committees as directed by line manager </w:t>
            </w:r>
          </w:p>
          <w:p w14:paraId="5F60A76C" w14:textId="47DB2BE3" w:rsidR="00FD1089" w:rsidRPr="00FD1089" w:rsidRDefault="00FD1089" w:rsidP="00FD1089">
            <w:pPr>
              <w:pStyle w:val="ListParagraph"/>
              <w:numPr>
                <w:ilvl w:val="0"/>
                <w:numId w:val="37"/>
              </w:numPr>
              <w:spacing w:before="120" w:after="120"/>
              <w:rPr>
                <w:rFonts w:ascii="Arial" w:hAnsi="Arial" w:cs="Arial"/>
                <w:bCs/>
              </w:rPr>
            </w:pPr>
            <w:r w:rsidRPr="00FD1089">
              <w:rPr>
                <w:rFonts w:ascii="Arial" w:hAnsi="Arial" w:cs="Arial"/>
                <w:bCs/>
              </w:rPr>
              <w:t>Fulfils the role of resource person with regards to particular interest areas, as approved by line manager</w:t>
            </w:r>
          </w:p>
        </w:tc>
      </w:tr>
      <w:tr w:rsidR="00FD1089" w:rsidRPr="002C4DDC" w14:paraId="67B78468" w14:textId="77777777" w:rsidTr="00FD1089">
        <w:tc>
          <w:tcPr>
            <w:tcW w:w="2177" w:type="dxa"/>
            <w:tcBorders>
              <w:top w:val="single" w:sz="4" w:space="0" w:color="D9D9D9"/>
              <w:bottom w:val="single" w:sz="4" w:space="0" w:color="D9D9D9"/>
              <w:right w:val="single" w:sz="4" w:space="0" w:color="D9D9D9"/>
            </w:tcBorders>
          </w:tcPr>
          <w:p w14:paraId="73C39312" w14:textId="77777777" w:rsidR="00FD1089" w:rsidRPr="00FD1089" w:rsidRDefault="00FD1089" w:rsidP="00FD1089">
            <w:pPr>
              <w:tabs>
                <w:tab w:val="left" w:pos="8647"/>
              </w:tabs>
              <w:spacing w:after="0" w:line="240" w:lineRule="auto"/>
              <w:rPr>
                <w:rFonts w:ascii="Arial" w:hAnsi="Arial" w:cs="Arial"/>
                <w:bCs/>
              </w:rPr>
            </w:pPr>
            <w:r w:rsidRPr="00FD1089">
              <w:rPr>
                <w:rFonts w:ascii="Arial" w:hAnsi="Arial" w:cs="Arial"/>
                <w:b/>
              </w:rPr>
              <w:t>Reporting line, base, hours of work, and work resources</w:t>
            </w:r>
            <w:r w:rsidRPr="00FD1089">
              <w:rPr>
                <w:rFonts w:ascii="Arial" w:hAnsi="Arial" w:cs="Arial"/>
                <w:bCs/>
              </w:rPr>
              <w:t xml:space="preserve"> </w:t>
            </w:r>
          </w:p>
          <w:p w14:paraId="361BBC7F" w14:textId="77777777" w:rsidR="00FD1089" w:rsidRPr="002C4DDC" w:rsidRDefault="00FD1089" w:rsidP="00FD1089">
            <w:pPr>
              <w:spacing w:after="0" w:line="240" w:lineRule="auto"/>
              <w:rPr>
                <w:rFonts w:ascii="Arial" w:hAnsi="Arial" w:cs="Arial"/>
                <w:b/>
                <w:bCs/>
              </w:rPr>
            </w:pPr>
          </w:p>
        </w:tc>
        <w:tc>
          <w:tcPr>
            <w:tcW w:w="6979" w:type="dxa"/>
            <w:tcBorders>
              <w:top w:val="single" w:sz="4" w:space="0" w:color="D9D9D9"/>
              <w:left w:val="single" w:sz="4" w:space="0" w:color="D9D9D9"/>
              <w:bottom w:val="single" w:sz="4" w:space="0" w:color="D9D9D9"/>
            </w:tcBorders>
          </w:tcPr>
          <w:p w14:paraId="0FCAA766" w14:textId="792EC98D" w:rsidR="00FD1089" w:rsidRPr="00FD1089" w:rsidRDefault="00FD1089" w:rsidP="00FD1089">
            <w:pPr>
              <w:pStyle w:val="ListParagraph"/>
              <w:numPr>
                <w:ilvl w:val="0"/>
                <w:numId w:val="38"/>
              </w:numPr>
              <w:spacing w:before="120" w:after="120"/>
              <w:rPr>
                <w:rFonts w:ascii="Arial" w:hAnsi="Arial" w:cs="Arial"/>
                <w:bCs/>
              </w:rPr>
            </w:pPr>
            <w:r w:rsidRPr="00FD1089">
              <w:rPr>
                <w:rFonts w:ascii="Arial" w:hAnsi="Arial" w:cs="Arial"/>
                <w:bCs/>
              </w:rPr>
              <w:t xml:space="preserve">Reports daily to line manager </w:t>
            </w:r>
          </w:p>
          <w:p w14:paraId="6C84B684" w14:textId="34DC119A" w:rsidR="00FD1089" w:rsidRPr="00FD1089" w:rsidRDefault="00FD1089" w:rsidP="00FD1089">
            <w:pPr>
              <w:pStyle w:val="ListParagraph"/>
              <w:numPr>
                <w:ilvl w:val="0"/>
                <w:numId w:val="38"/>
              </w:numPr>
              <w:spacing w:before="120" w:after="120"/>
              <w:rPr>
                <w:rFonts w:ascii="Arial" w:hAnsi="Arial" w:cs="Arial"/>
                <w:bCs/>
              </w:rPr>
            </w:pPr>
            <w:r w:rsidRPr="00FD1089">
              <w:rPr>
                <w:rFonts w:ascii="Arial" w:hAnsi="Arial" w:cs="Arial"/>
                <w:bCs/>
              </w:rPr>
              <w:t xml:space="preserve">Negotiates all hours of work with line manager </w:t>
            </w:r>
          </w:p>
          <w:p w14:paraId="3A5AC437" w14:textId="093E1BE3" w:rsidR="00FD1089" w:rsidRPr="00FD1089" w:rsidRDefault="00FD1089" w:rsidP="00FD1089">
            <w:pPr>
              <w:pStyle w:val="ListParagraph"/>
              <w:numPr>
                <w:ilvl w:val="0"/>
                <w:numId w:val="38"/>
              </w:numPr>
              <w:spacing w:before="120" w:after="120"/>
              <w:rPr>
                <w:rFonts w:ascii="Arial" w:hAnsi="Arial" w:cs="Arial"/>
                <w:bCs/>
              </w:rPr>
            </w:pPr>
            <w:r w:rsidRPr="00FD1089">
              <w:rPr>
                <w:rFonts w:ascii="Arial" w:hAnsi="Arial" w:cs="Arial"/>
                <w:bCs/>
              </w:rPr>
              <w:t xml:space="preserve">Maintains appropriate practise hours to maintain continuing competence requirements and an Annual Practising Certificate </w:t>
            </w:r>
          </w:p>
          <w:p w14:paraId="472638F0" w14:textId="070B3002" w:rsidR="00FD1089" w:rsidRPr="00FD1089" w:rsidRDefault="00FD1089" w:rsidP="00FD1089">
            <w:pPr>
              <w:pStyle w:val="ListParagraph"/>
              <w:numPr>
                <w:ilvl w:val="0"/>
                <w:numId w:val="38"/>
              </w:numPr>
              <w:spacing w:before="120" w:after="120"/>
              <w:rPr>
                <w:rFonts w:ascii="Arial" w:hAnsi="Arial" w:cs="Arial"/>
                <w:bCs/>
              </w:rPr>
            </w:pPr>
            <w:r w:rsidRPr="00FD1089">
              <w:rPr>
                <w:rFonts w:ascii="Arial" w:hAnsi="Arial" w:cs="Arial"/>
                <w:bCs/>
              </w:rPr>
              <w:t xml:space="preserve">Notifies line manager of any changes to scope/conditions of practise </w:t>
            </w:r>
          </w:p>
          <w:p w14:paraId="2063298E" w14:textId="1CCB6C2B" w:rsidR="00FD1089" w:rsidRPr="00FD1089" w:rsidRDefault="00FD1089" w:rsidP="00FD1089">
            <w:pPr>
              <w:pStyle w:val="ListParagraph"/>
              <w:numPr>
                <w:ilvl w:val="0"/>
                <w:numId w:val="38"/>
              </w:numPr>
              <w:spacing w:before="120" w:after="120"/>
              <w:rPr>
                <w:rFonts w:ascii="Arial" w:hAnsi="Arial" w:cs="Arial"/>
                <w:bCs/>
              </w:rPr>
            </w:pPr>
            <w:r w:rsidRPr="00FD1089">
              <w:rPr>
                <w:rFonts w:ascii="Arial" w:hAnsi="Arial" w:cs="Arial"/>
                <w:bCs/>
              </w:rPr>
              <w:t xml:space="preserve">Meets monthly with line managers to review progress against key deliverables </w:t>
            </w:r>
          </w:p>
          <w:p w14:paraId="56C57660" w14:textId="77777777" w:rsidR="00FD1089" w:rsidRDefault="00FD1089" w:rsidP="00FD1089">
            <w:pPr>
              <w:pStyle w:val="ListParagraph"/>
              <w:numPr>
                <w:ilvl w:val="0"/>
                <w:numId w:val="38"/>
              </w:numPr>
              <w:spacing w:before="120" w:after="120"/>
              <w:rPr>
                <w:rFonts w:ascii="Arial" w:hAnsi="Arial" w:cs="Arial"/>
                <w:bCs/>
              </w:rPr>
            </w:pPr>
            <w:r w:rsidRPr="00FD1089">
              <w:rPr>
                <w:rFonts w:ascii="Arial" w:hAnsi="Arial" w:cs="Arial"/>
                <w:bCs/>
              </w:rPr>
              <w:t xml:space="preserve">Ensures that all reporting is timely and accurate </w:t>
            </w:r>
          </w:p>
          <w:p w14:paraId="611B19BE" w14:textId="04694D41" w:rsidR="00FD1089" w:rsidRPr="00FD1089" w:rsidRDefault="00FD1089" w:rsidP="00FD1089">
            <w:pPr>
              <w:pStyle w:val="ListParagraph"/>
              <w:numPr>
                <w:ilvl w:val="0"/>
                <w:numId w:val="38"/>
              </w:numPr>
              <w:spacing w:before="120" w:after="120"/>
              <w:rPr>
                <w:rFonts w:ascii="Arial" w:hAnsi="Arial" w:cs="Arial"/>
                <w:bCs/>
              </w:rPr>
            </w:pPr>
            <w:r w:rsidRPr="00FD1089">
              <w:rPr>
                <w:rFonts w:ascii="Arial" w:hAnsi="Arial" w:cs="Arial"/>
                <w:bCs/>
              </w:rPr>
              <w:t>Maintains a company mobile phone, maintaining replacement as required, and returns this resource if exits the role</w:t>
            </w:r>
          </w:p>
        </w:tc>
      </w:tr>
      <w:tr w:rsidR="00FD1089" w:rsidRPr="002C4DDC" w14:paraId="346EA7D3" w14:textId="77777777" w:rsidTr="00FD1089">
        <w:trPr>
          <w:trHeight w:val="1677"/>
        </w:trPr>
        <w:tc>
          <w:tcPr>
            <w:tcW w:w="2177" w:type="dxa"/>
            <w:tcBorders>
              <w:top w:val="single" w:sz="4" w:space="0" w:color="D9D9D9"/>
              <w:bottom w:val="single" w:sz="4" w:space="0" w:color="D9D9D9"/>
              <w:right w:val="single" w:sz="4" w:space="0" w:color="D9D9D9"/>
            </w:tcBorders>
          </w:tcPr>
          <w:p w14:paraId="28A4574F" w14:textId="77777777" w:rsidR="00FD1089" w:rsidRPr="002C4DDC" w:rsidRDefault="00FD1089" w:rsidP="00FD1089">
            <w:pPr>
              <w:spacing w:after="0" w:line="240" w:lineRule="auto"/>
              <w:rPr>
                <w:rFonts w:ascii="Arial" w:hAnsi="Arial" w:cs="Arial"/>
                <w:b/>
                <w:bCs/>
              </w:rPr>
            </w:pPr>
            <w:bookmarkStart w:id="1" w:name="_Hlk104804046"/>
            <w:proofErr w:type="spellStart"/>
            <w:r w:rsidRPr="002C4DDC">
              <w:rPr>
                <w:rFonts w:ascii="Arial" w:hAnsi="Arial" w:cs="Arial"/>
                <w:b/>
                <w:bCs/>
              </w:rPr>
              <w:lastRenderedPageBreak/>
              <w:t>Te</w:t>
            </w:r>
            <w:proofErr w:type="spellEnd"/>
            <w:r w:rsidRPr="002C4DDC">
              <w:rPr>
                <w:rFonts w:ascii="Arial" w:hAnsi="Arial" w:cs="Arial"/>
                <w:b/>
                <w:bCs/>
              </w:rPr>
              <w:t xml:space="preserve"> </w:t>
            </w:r>
            <w:proofErr w:type="spellStart"/>
            <w:r w:rsidRPr="002C4DDC">
              <w:rPr>
                <w:rFonts w:ascii="Arial" w:hAnsi="Arial" w:cs="Arial"/>
                <w:b/>
                <w:bCs/>
              </w:rPr>
              <w:t>Tiriti</w:t>
            </w:r>
            <w:proofErr w:type="spellEnd"/>
            <w:r w:rsidRPr="002C4DDC">
              <w:rPr>
                <w:rFonts w:ascii="Arial" w:hAnsi="Arial" w:cs="Arial"/>
                <w:b/>
                <w:bCs/>
              </w:rPr>
              <w:t xml:space="preserve"> o Waitangi</w:t>
            </w:r>
          </w:p>
        </w:tc>
        <w:tc>
          <w:tcPr>
            <w:tcW w:w="6979" w:type="dxa"/>
            <w:tcBorders>
              <w:top w:val="single" w:sz="4" w:space="0" w:color="D9D9D9"/>
              <w:left w:val="single" w:sz="4" w:space="0" w:color="D9D9D9"/>
              <w:bottom w:val="single" w:sz="4" w:space="0" w:color="D9D9D9"/>
            </w:tcBorders>
          </w:tcPr>
          <w:p w14:paraId="43B63B94" w14:textId="54A4BB81" w:rsidR="00FD1089" w:rsidRPr="000B3E62" w:rsidRDefault="00FD1089" w:rsidP="00FD1089">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Remains focused on the pursuit of Māori health gain as well as achieving equitable health outcomes for Māori.</w:t>
            </w:r>
          </w:p>
          <w:p w14:paraId="41187A5A" w14:textId="5465CC75" w:rsidR="00FD1089" w:rsidRPr="000B3E62" w:rsidRDefault="00FD1089" w:rsidP="00FD1089">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Supports </w:t>
            </w:r>
            <w:proofErr w:type="spellStart"/>
            <w:r w:rsidRPr="000B3E62">
              <w:rPr>
                <w:rFonts w:ascii="Arial" w:eastAsia="Segoe UI" w:hAnsi="Arial" w:cs="Arial"/>
              </w:rPr>
              <w:t>tangata</w:t>
            </w:r>
            <w:proofErr w:type="spellEnd"/>
            <w:r w:rsidRPr="000B3E62">
              <w:rPr>
                <w:rFonts w:ascii="Arial" w:eastAsia="Segoe UI" w:hAnsi="Arial" w:cs="Arial"/>
              </w:rPr>
              <w:t xml:space="preserve"> whenua- and mana whenua-led change to deliver mana </w:t>
            </w:r>
            <w:proofErr w:type="spellStart"/>
            <w:r w:rsidRPr="000B3E62">
              <w:rPr>
                <w:rFonts w:ascii="Arial" w:eastAsia="Segoe UI" w:hAnsi="Arial" w:cs="Arial"/>
              </w:rPr>
              <w:t>motuhake</w:t>
            </w:r>
            <w:proofErr w:type="spellEnd"/>
            <w:r w:rsidRPr="000B3E62">
              <w:rPr>
                <w:rFonts w:ascii="Arial" w:eastAsia="Segoe UI" w:hAnsi="Arial" w:cs="Arial"/>
              </w:rPr>
              <w:t xml:space="preserve"> and Māori self-determination in the design, delivery and monitoring of health care.</w:t>
            </w:r>
          </w:p>
          <w:p w14:paraId="114F90B2" w14:textId="1B68F768" w:rsidR="00FD1089" w:rsidRPr="000B3E62" w:rsidRDefault="00FD1089" w:rsidP="00FD1089">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Actively supports </w:t>
            </w:r>
            <w:proofErr w:type="spellStart"/>
            <w:r w:rsidRPr="000B3E62">
              <w:rPr>
                <w:rFonts w:ascii="Arial" w:eastAsia="Segoe UI" w:hAnsi="Arial" w:cs="Arial"/>
              </w:rPr>
              <w:t>kaimahi</w:t>
            </w:r>
            <w:proofErr w:type="spellEnd"/>
            <w:r w:rsidRPr="000B3E62">
              <w:rPr>
                <w:rFonts w:ascii="Arial" w:eastAsia="Segoe UI" w:hAnsi="Arial" w:cs="Arial"/>
              </w:rPr>
              <w:t xml:space="preserve"> Māori by improving attraction, recruitment, retention, development, and leadership.</w:t>
            </w:r>
          </w:p>
        </w:tc>
      </w:tr>
      <w:tr w:rsidR="00FD1089" w:rsidRPr="002C4DDC" w14:paraId="24FE0D7C" w14:textId="77777777" w:rsidTr="00FD1089">
        <w:trPr>
          <w:trHeight w:val="2028"/>
        </w:trPr>
        <w:tc>
          <w:tcPr>
            <w:tcW w:w="2177" w:type="dxa"/>
            <w:tcBorders>
              <w:top w:val="single" w:sz="4" w:space="0" w:color="D9D9D9"/>
              <w:bottom w:val="single" w:sz="4" w:space="0" w:color="D9D9D9"/>
              <w:right w:val="single" w:sz="4" w:space="0" w:color="D9D9D9"/>
            </w:tcBorders>
          </w:tcPr>
          <w:p w14:paraId="1429151C" w14:textId="77777777" w:rsidR="00FD1089" w:rsidRPr="002C4DDC" w:rsidRDefault="00FD1089" w:rsidP="00FD1089">
            <w:pPr>
              <w:spacing w:after="0" w:line="240" w:lineRule="auto"/>
              <w:rPr>
                <w:rFonts w:ascii="Arial" w:hAnsi="Arial" w:cs="Arial"/>
                <w:b/>
                <w:bCs/>
              </w:rPr>
            </w:pPr>
            <w:r w:rsidRPr="002C4DDC">
              <w:rPr>
                <w:rFonts w:ascii="Arial" w:hAnsi="Arial" w:cs="Arial"/>
                <w:b/>
                <w:bCs/>
              </w:rPr>
              <w:t>Equity</w:t>
            </w:r>
          </w:p>
        </w:tc>
        <w:tc>
          <w:tcPr>
            <w:tcW w:w="6979" w:type="dxa"/>
            <w:tcBorders>
              <w:top w:val="single" w:sz="4" w:space="0" w:color="D9D9D9"/>
              <w:left w:val="single" w:sz="4" w:space="0" w:color="D9D9D9"/>
              <w:bottom w:val="single" w:sz="4" w:space="0" w:color="D9D9D9"/>
            </w:tcBorders>
          </w:tcPr>
          <w:p w14:paraId="071B8348" w14:textId="691BA92D" w:rsidR="00FD1089" w:rsidRPr="000B3E62" w:rsidRDefault="00FD1089" w:rsidP="00FD1089">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Commits to helping all people achieve equitable health outcomes.</w:t>
            </w:r>
          </w:p>
          <w:p w14:paraId="2C284732" w14:textId="474D8B66" w:rsidR="00FD1089" w:rsidRPr="000B3E62" w:rsidRDefault="00FD1089" w:rsidP="00FD1089">
            <w:pPr>
              <w:pStyle w:val="ListParagraph"/>
              <w:numPr>
                <w:ilvl w:val="0"/>
                <w:numId w:val="17"/>
              </w:numPr>
              <w:spacing w:beforeAutospacing="1" w:after="0" w:afterAutospacing="1" w:line="240" w:lineRule="auto"/>
              <w:contextualSpacing w:val="0"/>
              <w:jc w:val="both"/>
              <w:rPr>
                <w:rFonts w:ascii="Arial" w:eastAsia="Segoe UI" w:hAnsi="Arial" w:cs="Arial"/>
              </w:rPr>
            </w:pPr>
            <w:r w:rsidRPr="000B3E62">
              <w:rPr>
                <w:rFonts w:ascii="Arial" w:eastAsia="Segoe UI" w:hAnsi="Arial" w:cs="Arial"/>
              </w:rPr>
              <w:t>Shows a willingness to personally take a stand for equity.</w:t>
            </w:r>
          </w:p>
          <w:p w14:paraId="703208C9" w14:textId="77777777" w:rsidR="00FD1089" w:rsidRDefault="00FD1089" w:rsidP="00FD1089">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Supports Māori-led and Pacific-led responses.</w:t>
            </w:r>
          </w:p>
          <w:p w14:paraId="54824781" w14:textId="115E2682" w:rsidR="004D5858" w:rsidRPr="004D5858" w:rsidRDefault="004D5858" w:rsidP="004D5858">
            <w:pPr>
              <w:spacing w:after="0" w:line="240" w:lineRule="auto"/>
              <w:jc w:val="both"/>
              <w:rPr>
                <w:rFonts w:ascii="Arial" w:eastAsia="Segoe UI" w:hAnsi="Arial" w:cs="Arial"/>
              </w:rPr>
            </w:pPr>
          </w:p>
        </w:tc>
      </w:tr>
      <w:bookmarkEnd w:id="1"/>
    </w:tbl>
    <w:p w14:paraId="3CC83E78" w14:textId="77777777" w:rsidR="00DF3A52" w:rsidRPr="002C4DDC" w:rsidRDefault="00DF3A52" w:rsidP="00DF3A52">
      <w:pPr>
        <w:pStyle w:val="Heading2"/>
        <w:rPr>
          <w:rFonts w:ascii="Arial" w:hAnsi="Arial" w:cs="Arial"/>
          <w:caps w:val="0"/>
          <w:sz w:val="22"/>
          <w:szCs w:val="22"/>
        </w:rPr>
      </w:pPr>
    </w:p>
    <w:p w14:paraId="69114BEC" w14:textId="77777777" w:rsidR="00DF3A52" w:rsidRPr="002C4DDC" w:rsidRDefault="00DF3A52" w:rsidP="00DF3A52">
      <w:pPr>
        <w:pStyle w:val="Heading2"/>
        <w:rPr>
          <w:rFonts w:ascii="Arial" w:hAnsi="Arial" w:cs="Arial"/>
          <w:caps w:val="0"/>
          <w:color w:val="15284C"/>
          <w:sz w:val="24"/>
          <w:szCs w:val="24"/>
        </w:rPr>
      </w:pPr>
      <w:r w:rsidRPr="002C4DDC">
        <w:rPr>
          <w:rFonts w:ascii="Arial" w:hAnsi="Arial" w:cs="Arial"/>
          <w:caps w:val="0"/>
          <w:color w:val="15284C"/>
          <w:sz w:val="22"/>
          <w:szCs w:val="22"/>
        </w:rPr>
        <w:t>Relationships</w:t>
      </w:r>
    </w:p>
    <w:tbl>
      <w:tblPr>
        <w:tblW w:w="8823" w:type="dxa"/>
        <w:tblInd w:w="108" w:type="dxa"/>
        <w:tblBorders>
          <w:top w:val="single" w:sz="4" w:space="0" w:color="F1EEEC"/>
          <w:bottom w:val="single" w:sz="4" w:space="0" w:color="F1EEEC"/>
          <w:insideH w:val="single" w:sz="4" w:space="0" w:color="F1EEEC"/>
          <w:insideV w:val="single" w:sz="4" w:space="0" w:color="F1EEEC"/>
        </w:tblBorders>
        <w:tblLayout w:type="fixed"/>
        <w:tblLook w:val="0000" w:firstRow="0" w:lastRow="0" w:firstColumn="0" w:lastColumn="0" w:noHBand="0" w:noVBand="0"/>
      </w:tblPr>
      <w:tblGrid>
        <w:gridCol w:w="4411"/>
        <w:gridCol w:w="4412"/>
      </w:tblGrid>
      <w:tr w:rsidR="00FC3FD6" w:rsidRPr="002C4DDC" w14:paraId="58BAE2CB" w14:textId="77777777" w:rsidTr="002C4DDC">
        <w:trPr>
          <w:trHeight w:val="130"/>
        </w:trPr>
        <w:tc>
          <w:tcPr>
            <w:tcW w:w="4411" w:type="dxa"/>
          </w:tcPr>
          <w:p w14:paraId="579A7DC4" w14:textId="77777777" w:rsidR="00DF3A52" w:rsidRPr="002C4DDC" w:rsidRDefault="00DF3A52" w:rsidP="00B9274B">
            <w:pPr>
              <w:pStyle w:val="Heading2"/>
              <w:rPr>
                <w:rFonts w:ascii="Arial" w:hAnsi="Arial" w:cs="Arial"/>
                <w:caps w:val="0"/>
                <w:color w:val="15284C"/>
                <w:sz w:val="22"/>
                <w:szCs w:val="22"/>
              </w:rPr>
            </w:pPr>
            <w:r w:rsidRPr="002C4DDC">
              <w:rPr>
                <w:rFonts w:ascii="Arial" w:hAnsi="Arial" w:cs="Arial"/>
                <w:caps w:val="0"/>
                <w:color w:val="15284C"/>
                <w:sz w:val="22"/>
                <w:szCs w:val="22"/>
              </w:rPr>
              <w:t>External</w:t>
            </w:r>
          </w:p>
        </w:tc>
        <w:tc>
          <w:tcPr>
            <w:tcW w:w="4412" w:type="dxa"/>
          </w:tcPr>
          <w:p w14:paraId="5CD7AAA8" w14:textId="77777777" w:rsidR="00DF3A52" w:rsidRPr="002C4DDC" w:rsidRDefault="00DF3A52" w:rsidP="00B9274B">
            <w:pPr>
              <w:pStyle w:val="Heading2"/>
              <w:rPr>
                <w:rFonts w:ascii="Arial" w:hAnsi="Arial" w:cs="Arial"/>
                <w:caps w:val="0"/>
                <w:color w:val="15284C"/>
                <w:sz w:val="22"/>
                <w:szCs w:val="22"/>
              </w:rPr>
            </w:pPr>
            <w:r w:rsidRPr="002C4DDC">
              <w:rPr>
                <w:rFonts w:ascii="Arial" w:hAnsi="Arial" w:cs="Arial"/>
                <w:caps w:val="0"/>
                <w:color w:val="15284C"/>
                <w:sz w:val="22"/>
                <w:szCs w:val="22"/>
              </w:rPr>
              <w:t>Internal</w:t>
            </w:r>
          </w:p>
        </w:tc>
      </w:tr>
      <w:tr w:rsidR="00DF3A52" w:rsidRPr="002C4DDC" w14:paraId="2E941D29" w14:textId="77777777" w:rsidTr="002C4DDC">
        <w:trPr>
          <w:trHeight w:val="385"/>
        </w:trPr>
        <w:tc>
          <w:tcPr>
            <w:tcW w:w="4411" w:type="dxa"/>
          </w:tcPr>
          <w:p w14:paraId="53253E93" w14:textId="77777777" w:rsidR="00FD1089" w:rsidRPr="00FD1089" w:rsidRDefault="00FD1089" w:rsidP="00FD1089">
            <w:pPr>
              <w:pStyle w:val="ListParagraph"/>
              <w:numPr>
                <w:ilvl w:val="0"/>
                <w:numId w:val="39"/>
              </w:numPr>
              <w:rPr>
                <w:rFonts w:ascii="Arial" w:hAnsi="Arial" w:cs="Arial"/>
                <w:bCs/>
              </w:rPr>
            </w:pPr>
            <w:r w:rsidRPr="00FD1089">
              <w:rPr>
                <w:rFonts w:ascii="Arial" w:hAnsi="Arial" w:cs="Arial"/>
                <w:bCs/>
              </w:rPr>
              <w:t xml:space="preserve">Iwi, hapu, whānau and other community stakeholders </w:t>
            </w:r>
          </w:p>
          <w:p w14:paraId="56DE6298" w14:textId="70D5ABD2" w:rsidR="00FD1089" w:rsidRPr="00FD1089" w:rsidRDefault="00FD1089" w:rsidP="00FD1089">
            <w:pPr>
              <w:pStyle w:val="ListParagraph"/>
              <w:numPr>
                <w:ilvl w:val="0"/>
                <w:numId w:val="39"/>
              </w:numPr>
              <w:rPr>
                <w:rFonts w:ascii="Arial" w:hAnsi="Arial" w:cs="Arial"/>
                <w:bCs/>
              </w:rPr>
            </w:pPr>
            <w:r w:rsidRPr="00FD1089">
              <w:rPr>
                <w:rFonts w:ascii="Arial" w:hAnsi="Arial" w:cs="Arial"/>
                <w:bCs/>
              </w:rPr>
              <w:t xml:space="preserve">Non-Governmental Organisations (NGOs) and other providers of mental health and support services </w:t>
            </w:r>
          </w:p>
          <w:p w14:paraId="7DD4E146" w14:textId="77777777" w:rsidR="00FD1089" w:rsidRDefault="00FD1089" w:rsidP="00FD1089">
            <w:pPr>
              <w:pStyle w:val="ListParagraph"/>
              <w:numPr>
                <w:ilvl w:val="0"/>
                <w:numId w:val="39"/>
              </w:numPr>
              <w:rPr>
                <w:rFonts w:ascii="Arial" w:hAnsi="Arial" w:cs="Arial"/>
                <w:bCs/>
              </w:rPr>
            </w:pPr>
            <w:r w:rsidRPr="00FD1089">
              <w:rPr>
                <w:rFonts w:ascii="Arial" w:hAnsi="Arial" w:cs="Arial"/>
                <w:bCs/>
              </w:rPr>
              <w:t xml:space="preserve">Private Care Providers (i.e. aged care, general practice, home care, pharmacies) </w:t>
            </w:r>
          </w:p>
          <w:p w14:paraId="2B550522" w14:textId="30350A32" w:rsidR="00DF3A52" w:rsidRPr="00FD1089" w:rsidRDefault="00FD1089" w:rsidP="00FD1089">
            <w:pPr>
              <w:pStyle w:val="ListParagraph"/>
              <w:numPr>
                <w:ilvl w:val="0"/>
                <w:numId w:val="39"/>
              </w:numPr>
              <w:rPr>
                <w:rFonts w:ascii="Arial" w:hAnsi="Arial" w:cs="Arial"/>
                <w:bCs/>
              </w:rPr>
            </w:pPr>
            <w:r w:rsidRPr="00FD1089">
              <w:rPr>
                <w:rFonts w:ascii="Arial" w:hAnsi="Arial" w:cs="Arial"/>
                <w:bCs/>
              </w:rPr>
              <w:t>West Coast Health</w:t>
            </w:r>
          </w:p>
        </w:tc>
        <w:tc>
          <w:tcPr>
            <w:tcW w:w="4412" w:type="dxa"/>
          </w:tcPr>
          <w:p w14:paraId="6562B268" w14:textId="195401BF" w:rsidR="00FD1089" w:rsidRPr="00FD1089" w:rsidRDefault="00FD1089" w:rsidP="00DE7035">
            <w:pPr>
              <w:pStyle w:val="ListParagraph"/>
              <w:numPr>
                <w:ilvl w:val="0"/>
                <w:numId w:val="40"/>
              </w:numPr>
              <w:spacing w:before="240" w:after="0" w:line="276" w:lineRule="auto"/>
              <w:rPr>
                <w:rFonts w:ascii="Arial" w:hAnsi="Arial" w:cs="Arial"/>
              </w:rPr>
            </w:pPr>
            <w:r w:rsidRPr="00FD1089">
              <w:rPr>
                <w:rFonts w:ascii="Arial" w:hAnsi="Arial" w:cs="Arial"/>
              </w:rPr>
              <w:t xml:space="preserve">Consumers, family/whānau and carers </w:t>
            </w:r>
          </w:p>
          <w:p w14:paraId="166334E6" w14:textId="368DC398" w:rsidR="00FD1089" w:rsidRPr="00FD1089" w:rsidRDefault="00FD1089" w:rsidP="00DE7035">
            <w:pPr>
              <w:pStyle w:val="ListParagraph"/>
              <w:numPr>
                <w:ilvl w:val="0"/>
                <w:numId w:val="40"/>
              </w:numPr>
              <w:spacing w:before="240" w:after="0" w:line="276" w:lineRule="auto"/>
              <w:rPr>
                <w:rFonts w:ascii="Arial" w:hAnsi="Arial" w:cs="Arial"/>
              </w:rPr>
            </w:pPr>
            <w:r w:rsidRPr="00FD1089">
              <w:rPr>
                <w:rFonts w:ascii="Arial" w:hAnsi="Arial" w:cs="Arial"/>
              </w:rPr>
              <w:t xml:space="preserve">Director of Nursing </w:t>
            </w:r>
          </w:p>
          <w:p w14:paraId="76F10B5B" w14:textId="199137F3" w:rsidR="00FD1089" w:rsidRPr="00FD1089" w:rsidRDefault="00FD1089" w:rsidP="00DE7035">
            <w:pPr>
              <w:pStyle w:val="ListParagraph"/>
              <w:numPr>
                <w:ilvl w:val="0"/>
                <w:numId w:val="40"/>
              </w:numPr>
              <w:spacing w:before="240" w:after="0" w:line="276" w:lineRule="auto"/>
              <w:rPr>
                <w:rFonts w:ascii="Arial" w:hAnsi="Arial" w:cs="Arial"/>
              </w:rPr>
            </w:pPr>
            <w:r w:rsidRPr="00FD1089">
              <w:rPr>
                <w:rFonts w:ascii="Arial" w:hAnsi="Arial" w:cs="Arial"/>
              </w:rPr>
              <w:t xml:space="preserve">Nurse Director Operations </w:t>
            </w:r>
          </w:p>
          <w:p w14:paraId="184D9DEB" w14:textId="0547DDB6" w:rsidR="00FD1089" w:rsidRPr="00FD1089" w:rsidRDefault="00FD1089" w:rsidP="00DE7035">
            <w:pPr>
              <w:pStyle w:val="ListParagraph"/>
              <w:numPr>
                <w:ilvl w:val="0"/>
                <w:numId w:val="40"/>
              </w:numPr>
              <w:spacing w:before="240" w:after="0" w:line="276" w:lineRule="auto"/>
              <w:rPr>
                <w:rFonts w:ascii="Arial" w:hAnsi="Arial" w:cs="Arial"/>
              </w:rPr>
            </w:pPr>
            <w:r w:rsidRPr="00FD1089">
              <w:rPr>
                <w:rFonts w:ascii="Arial" w:hAnsi="Arial" w:cs="Arial"/>
              </w:rPr>
              <w:t xml:space="preserve">Nurse Educators </w:t>
            </w:r>
          </w:p>
          <w:p w14:paraId="74AFFD96" w14:textId="4D893039" w:rsidR="00FD1089" w:rsidRPr="00FD1089" w:rsidRDefault="00FD1089" w:rsidP="00DE7035">
            <w:pPr>
              <w:pStyle w:val="ListParagraph"/>
              <w:numPr>
                <w:ilvl w:val="0"/>
                <w:numId w:val="40"/>
              </w:numPr>
              <w:spacing w:before="240" w:after="0" w:line="276" w:lineRule="auto"/>
              <w:rPr>
                <w:rFonts w:ascii="Arial" w:hAnsi="Arial" w:cs="Arial"/>
              </w:rPr>
            </w:pPr>
            <w:r w:rsidRPr="00FD1089">
              <w:rPr>
                <w:rFonts w:ascii="Arial" w:hAnsi="Arial" w:cs="Arial"/>
              </w:rPr>
              <w:t xml:space="preserve">HCSS </w:t>
            </w:r>
          </w:p>
          <w:p w14:paraId="1EA04CB2" w14:textId="135B76C5" w:rsidR="00FD1089" w:rsidRPr="00FD1089" w:rsidRDefault="00FD1089" w:rsidP="00DE7035">
            <w:pPr>
              <w:pStyle w:val="ListParagraph"/>
              <w:numPr>
                <w:ilvl w:val="0"/>
                <w:numId w:val="40"/>
              </w:numPr>
              <w:spacing w:before="240" w:after="0" w:line="276" w:lineRule="auto"/>
              <w:rPr>
                <w:rFonts w:ascii="Arial" w:hAnsi="Arial" w:cs="Arial"/>
              </w:rPr>
            </w:pPr>
            <w:r w:rsidRPr="00FD1089">
              <w:rPr>
                <w:rFonts w:ascii="Arial" w:hAnsi="Arial" w:cs="Arial"/>
              </w:rPr>
              <w:t xml:space="preserve">CCCN </w:t>
            </w:r>
          </w:p>
          <w:p w14:paraId="06AAFD0B" w14:textId="0BFBF6EB" w:rsidR="00FD1089" w:rsidRPr="00FD1089" w:rsidRDefault="00FD1089" w:rsidP="00DE7035">
            <w:pPr>
              <w:pStyle w:val="ListParagraph"/>
              <w:numPr>
                <w:ilvl w:val="0"/>
                <w:numId w:val="40"/>
              </w:numPr>
              <w:spacing w:before="240" w:after="0" w:line="276" w:lineRule="auto"/>
              <w:rPr>
                <w:rFonts w:ascii="Arial" w:hAnsi="Arial" w:cs="Arial"/>
              </w:rPr>
            </w:pPr>
            <w:r w:rsidRPr="00FD1089">
              <w:rPr>
                <w:rFonts w:ascii="Arial" w:hAnsi="Arial" w:cs="Arial"/>
              </w:rPr>
              <w:t xml:space="preserve">Quality Teams </w:t>
            </w:r>
          </w:p>
          <w:p w14:paraId="68BA4132" w14:textId="01877CDB" w:rsidR="00FD1089" w:rsidRPr="00FD1089" w:rsidRDefault="00FD1089" w:rsidP="00DE7035">
            <w:pPr>
              <w:pStyle w:val="ListParagraph"/>
              <w:numPr>
                <w:ilvl w:val="0"/>
                <w:numId w:val="40"/>
              </w:numPr>
              <w:spacing w:before="240" w:after="0" w:line="276" w:lineRule="auto"/>
              <w:rPr>
                <w:rFonts w:ascii="Arial" w:hAnsi="Arial" w:cs="Arial"/>
              </w:rPr>
            </w:pPr>
            <w:r w:rsidRPr="00FD1089">
              <w:rPr>
                <w:rFonts w:ascii="Arial" w:hAnsi="Arial" w:cs="Arial"/>
              </w:rPr>
              <w:t xml:space="preserve">Māori Health </w:t>
            </w:r>
          </w:p>
          <w:p w14:paraId="4C640FD4" w14:textId="2DCA3C6C" w:rsidR="00FD1089" w:rsidRPr="00FD1089" w:rsidRDefault="00FD1089" w:rsidP="00DE7035">
            <w:pPr>
              <w:pStyle w:val="ListParagraph"/>
              <w:numPr>
                <w:ilvl w:val="0"/>
                <w:numId w:val="40"/>
              </w:numPr>
              <w:spacing w:before="240" w:after="0" w:line="276" w:lineRule="auto"/>
              <w:rPr>
                <w:rFonts w:ascii="Arial" w:hAnsi="Arial" w:cs="Arial"/>
              </w:rPr>
            </w:pPr>
            <w:r w:rsidRPr="00FD1089">
              <w:rPr>
                <w:rFonts w:ascii="Arial" w:hAnsi="Arial" w:cs="Arial"/>
              </w:rPr>
              <w:t xml:space="preserve">All Health New Zealand, </w:t>
            </w:r>
            <w:proofErr w:type="spellStart"/>
            <w:r w:rsidRPr="00FD1089">
              <w:rPr>
                <w:rFonts w:ascii="Arial" w:hAnsi="Arial" w:cs="Arial"/>
              </w:rPr>
              <w:t>Te</w:t>
            </w:r>
            <w:proofErr w:type="spellEnd"/>
            <w:r w:rsidRPr="00FD1089">
              <w:rPr>
                <w:rFonts w:ascii="Arial" w:hAnsi="Arial" w:cs="Arial"/>
              </w:rPr>
              <w:t xml:space="preserve"> Tai o </w:t>
            </w:r>
            <w:proofErr w:type="spellStart"/>
            <w:r w:rsidRPr="00FD1089">
              <w:rPr>
                <w:rFonts w:ascii="Arial" w:hAnsi="Arial" w:cs="Arial"/>
              </w:rPr>
              <w:t>Poutini</w:t>
            </w:r>
            <w:proofErr w:type="spellEnd"/>
            <w:r w:rsidRPr="00FD1089">
              <w:rPr>
                <w:rFonts w:ascii="Arial" w:hAnsi="Arial" w:cs="Arial"/>
              </w:rPr>
              <w:t xml:space="preserve"> West Coast staff, interprofessional teams, and service areas </w:t>
            </w:r>
          </w:p>
          <w:p w14:paraId="78C68378" w14:textId="77777777" w:rsidR="00FD1089" w:rsidRDefault="00FD1089" w:rsidP="00DE7035">
            <w:pPr>
              <w:pStyle w:val="ListParagraph"/>
              <w:numPr>
                <w:ilvl w:val="0"/>
                <w:numId w:val="40"/>
              </w:numPr>
              <w:spacing w:before="240" w:after="0" w:line="276" w:lineRule="auto"/>
              <w:rPr>
                <w:rFonts w:ascii="Arial" w:hAnsi="Arial" w:cs="Arial"/>
              </w:rPr>
            </w:pPr>
            <w:r w:rsidRPr="00FD1089">
              <w:rPr>
                <w:rFonts w:ascii="Arial" w:hAnsi="Arial" w:cs="Arial"/>
              </w:rPr>
              <w:t xml:space="preserve">Learning &amp; Development </w:t>
            </w:r>
          </w:p>
          <w:p w14:paraId="20671B6E" w14:textId="59965EFA" w:rsidR="00DF3A52" w:rsidRPr="00FD1089" w:rsidRDefault="00FD1089" w:rsidP="00DE7035">
            <w:pPr>
              <w:pStyle w:val="ListParagraph"/>
              <w:numPr>
                <w:ilvl w:val="0"/>
                <w:numId w:val="40"/>
              </w:numPr>
              <w:spacing w:before="240" w:after="0" w:line="276" w:lineRule="auto"/>
              <w:rPr>
                <w:rFonts w:ascii="Arial" w:hAnsi="Arial" w:cs="Arial"/>
              </w:rPr>
            </w:pPr>
            <w:r w:rsidRPr="00FD1089">
              <w:rPr>
                <w:rFonts w:ascii="Arial" w:hAnsi="Arial" w:cs="Arial"/>
              </w:rPr>
              <w:t>Nurse Director (Workforce) and the Workforce Development Team/Cluster</w:t>
            </w:r>
          </w:p>
        </w:tc>
      </w:tr>
    </w:tbl>
    <w:p w14:paraId="032F6B57" w14:textId="77777777" w:rsidR="00DF3A52" w:rsidRPr="002C4DDC" w:rsidRDefault="00DF3A52" w:rsidP="00DF3A52">
      <w:pPr>
        <w:pStyle w:val="Heading2"/>
        <w:rPr>
          <w:rFonts w:ascii="Arial" w:hAnsi="Arial" w:cs="Arial"/>
          <w:caps w:val="0"/>
          <w:sz w:val="22"/>
          <w:szCs w:val="22"/>
        </w:rPr>
      </w:pPr>
    </w:p>
    <w:p w14:paraId="4D3599FC" w14:textId="77777777" w:rsidR="00DF3A52" w:rsidRPr="002C4DDC" w:rsidRDefault="00DF3A52" w:rsidP="00DF3A52">
      <w:pPr>
        <w:pStyle w:val="Heading2"/>
        <w:rPr>
          <w:rFonts w:ascii="Arial" w:hAnsi="Arial" w:cs="Arial"/>
          <w:caps w:val="0"/>
          <w:color w:val="15284C"/>
          <w:sz w:val="24"/>
          <w:szCs w:val="24"/>
        </w:rPr>
      </w:pPr>
      <w:r w:rsidRPr="002C4DDC">
        <w:rPr>
          <w:rFonts w:ascii="Arial" w:hAnsi="Arial" w:cs="Arial"/>
          <w:caps w:val="0"/>
          <w:color w:val="15284C"/>
          <w:sz w:val="24"/>
          <w:szCs w:val="24"/>
        </w:rPr>
        <w:t xml:space="preserve">About you – to succeed in this role </w:t>
      </w:r>
    </w:p>
    <w:p w14:paraId="1C6126ED" w14:textId="1985E92E" w:rsidR="00DF3A52" w:rsidRPr="002C4DDC" w:rsidRDefault="00BA0FC0" w:rsidP="00DF3A52">
      <w:pPr>
        <w:rPr>
          <w:rFonts w:ascii="Arial" w:hAnsi="Arial" w:cs="Arial"/>
          <w:color w:val="15284C"/>
        </w:rPr>
      </w:pPr>
      <w:r>
        <w:rPr>
          <w:rFonts w:ascii="Arial" w:hAnsi="Arial" w:cs="Arial"/>
          <w:color w:val="15284C"/>
        </w:rPr>
        <w:pict w14:anchorId="534A9213">
          <v:rect id="_x0000_i1027" style="width:451.3pt;height:1.5pt" o:hralign="center" o:hrstd="t" o:hrnoshade="t" o:hr="t" fillcolor="#15284c" stroked="f"/>
        </w:pict>
      </w:r>
    </w:p>
    <w:tbl>
      <w:tblPr>
        <w:tblW w:w="0" w:type="auto"/>
        <w:tblLook w:val="0080" w:firstRow="0" w:lastRow="0" w:firstColumn="1" w:lastColumn="0" w:noHBand="0" w:noVBand="0"/>
      </w:tblPr>
      <w:tblGrid>
        <w:gridCol w:w="2268"/>
        <w:gridCol w:w="6758"/>
      </w:tblGrid>
      <w:tr w:rsidR="00DF3A52" w:rsidRPr="002C4DDC" w14:paraId="68825D55" w14:textId="77777777" w:rsidTr="002C4DDC">
        <w:trPr>
          <w:trHeight w:val="507"/>
        </w:trPr>
        <w:tc>
          <w:tcPr>
            <w:tcW w:w="2268" w:type="dxa"/>
            <w:shd w:val="clear" w:color="auto" w:fill="FFFFFF"/>
          </w:tcPr>
          <w:p w14:paraId="561F1C6D" w14:textId="77777777" w:rsidR="00DF3A52" w:rsidRPr="002C4DDC" w:rsidRDefault="00DF3A52" w:rsidP="00B9274B">
            <w:pPr>
              <w:pStyle w:val="NoSpacing"/>
              <w:rPr>
                <w:rFonts w:ascii="Arial" w:hAnsi="Arial" w:cs="Arial"/>
                <w:b/>
                <w:bCs/>
                <w:sz w:val="22"/>
              </w:rPr>
            </w:pPr>
            <w:r w:rsidRPr="002C4DDC">
              <w:rPr>
                <w:rFonts w:ascii="Arial" w:hAnsi="Arial" w:cs="Arial"/>
                <w:b/>
                <w:bCs/>
                <w:sz w:val="22"/>
              </w:rPr>
              <w:t>You will have</w:t>
            </w:r>
          </w:p>
        </w:tc>
        <w:tc>
          <w:tcPr>
            <w:tcW w:w="6758" w:type="dxa"/>
          </w:tcPr>
          <w:p w14:paraId="029262A2" w14:textId="77777777" w:rsidR="00DF3A52" w:rsidRDefault="00DF3A52" w:rsidP="00B9274B">
            <w:pPr>
              <w:pStyle w:val="NoSpacing"/>
              <w:jc w:val="both"/>
              <w:rPr>
                <w:rFonts w:ascii="Arial" w:hAnsi="Arial" w:cs="Arial"/>
                <w:b/>
                <w:sz w:val="22"/>
              </w:rPr>
            </w:pPr>
            <w:r w:rsidRPr="002C4DDC">
              <w:rPr>
                <w:rFonts w:ascii="Arial" w:hAnsi="Arial" w:cs="Arial"/>
                <w:b/>
                <w:sz w:val="22"/>
              </w:rPr>
              <w:t>Essential:</w:t>
            </w:r>
          </w:p>
          <w:p w14:paraId="72F04BE5" w14:textId="4C334A52" w:rsidR="00BD7440" w:rsidRPr="00BD7440" w:rsidRDefault="00BD7440" w:rsidP="00BD7440">
            <w:pPr>
              <w:pStyle w:val="ListParagraph"/>
              <w:numPr>
                <w:ilvl w:val="0"/>
                <w:numId w:val="41"/>
              </w:numPr>
              <w:rPr>
                <w:rFonts w:ascii="Arial" w:hAnsi="Arial" w:cs="Arial"/>
              </w:rPr>
            </w:pPr>
            <w:r w:rsidRPr="00BD7440">
              <w:rPr>
                <w:rFonts w:ascii="Arial" w:hAnsi="Arial" w:cs="Arial"/>
              </w:rPr>
              <w:t xml:space="preserve">New Zealand Registered Nurse with a current Annual Practising Certificate </w:t>
            </w:r>
          </w:p>
          <w:p w14:paraId="079C890E" w14:textId="653E4EBA" w:rsidR="00BD7440" w:rsidRPr="00BD7440" w:rsidRDefault="00BD7440" w:rsidP="00BD7440">
            <w:pPr>
              <w:pStyle w:val="ListParagraph"/>
              <w:numPr>
                <w:ilvl w:val="0"/>
                <w:numId w:val="41"/>
              </w:numPr>
              <w:rPr>
                <w:rFonts w:ascii="Arial" w:hAnsi="Arial" w:cs="Arial"/>
              </w:rPr>
            </w:pPr>
            <w:r w:rsidRPr="00BD7440">
              <w:rPr>
                <w:rFonts w:ascii="Arial" w:hAnsi="Arial" w:cs="Arial"/>
              </w:rPr>
              <w:t xml:space="preserve">Completion of, or personal commitment to undertake, cultural competency training </w:t>
            </w:r>
          </w:p>
          <w:p w14:paraId="1B42911D" w14:textId="4ED528A6" w:rsidR="00BD7440" w:rsidRPr="00BD7440" w:rsidRDefault="00DE7035" w:rsidP="00BD7440">
            <w:pPr>
              <w:pStyle w:val="ListParagraph"/>
              <w:numPr>
                <w:ilvl w:val="0"/>
                <w:numId w:val="41"/>
              </w:numPr>
              <w:rPr>
                <w:rFonts w:ascii="Arial" w:hAnsi="Arial" w:cs="Arial"/>
              </w:rPr>
            </w:pPr>
            <w:r>
              <w:rPr>
                <w:rFonts w:ascii="Arial" w:hAnsi="Arial" w:cs="Arial"/>
              </w:rPr>
              <w:t>A f</w:t>
            </w:r>
            <w:r w:rsidR="00BD7440" w:rsidRPr="00BD7440">
              <w:rPr>
                <w:rFonts w:ascii="Arial" w:hAnsi="Arial" w:cs="Arial"/>
              </w:rPr>
              <w:t xml:space="preserve">ull ‘clean’ NZ driver’s license and the ability to drive a manual transmission vehicle </w:t>
            </w:r>
          </w:p>
          <w:p w14:paraId="0C4832A9" w14:textId="77777777" w:rsidR="00BD7440" w:rsidRDefault="00BD7440" w:rsidP="00BD7440">
            <w:pPr>
              <w:pStyle w:val="ListParagraph"/>
              <w:numPr>
                <w:ilvl w:val="0"/>
                <w:numId w:val="41"/>
              </w:numPr>
              <w:rPr>
                <w:rFonts w:ascii="Arial" w:hAnsi="Arial" w:cs="Arial"/>
              </w:rPr>
            </w:pPr>
            <w:r w:rsidRPr="00BD7440">
              <w:rPr>
                <w:rFonts w:ascii="Arial" w:hAnsi="Arial" w:cs="Arial"/>
              </w:rPr>
              <w:t>Computer literacy (i.e. ability to update and use electronic health records and reporting platforms)</w:t>
            </w:r>
          </w:p>
          <w:p w14:paraId="096D076E" w14:textId="2929BA6B" w:rsidR="00BD7440" w:rsidRPr="00BD7440" w:rsidRDefault="00BD7440" w:rsidP="00BD7440">
            <w:pPr>
              <w:pStyle w:val="ListParagraph"/>
              <w:numPr>
                <w:ilvl w:val="0"/>
                <w:numId w:val="41"/>
              </w:numPr>
              <w:rPr>
                <w:rFonts w:ascii="Arial" w:hAnsi="Arial" w:cs="Arial"/>
              </w:rPr>
            </w:pPr>
            <w:r w:rsidRPr="00BD7440">
              <w:rPr>
                <w:rFonts w:ascii="Arial" w:hAnsi="Arial" w:cs="Arial"/>
                <w:bCs/>
              </w:rPr>
              <w:lastRenderedPageBreak/>
              <w:t>Clinically credib</w:t>
            </w:r>
            <w:r w:rsidR="00DE7035">
              <w:rPr>
                <w:rFonts w:ascii="Arial" w:hAnsi="Arial" w:cs="Arial"/>
                <w:bCs/>
              </w:rPr>
              <w:t>ility</w:t>
            </w:r>
            <w:r w:rsidRPr="00BD7440">
              <w:rPr>
                <w:rFonts w:ascii="Arial" w:hAnsi="Arial" w:cs="Arial"/>
                <w:bCs/>
              </w:rPr>
              <w:t xml:space="preserve">, </w:t>
            </w:r>
            <w:r w:rsidR="00DE7035">
              <w:rPr>
                <w:rFonts w:ascii="Arial" w:hAnsi="Arial" w:cs="Arial"/>
                <w:bCs/>
              </w:rPr>
              <w:t xml:space="preserve">be </w:t>
            </w:r>
            <w:r w:rsidRPr="00BD7440">
              <w:rPr>
                <w:rFonts w:ascii="Arial" w:hAnsi="Arial" w:cs="Arial"/>
                <w:bCs/>
              </w:rPr>
              <w:t>respected, and person-centred</w:t>
            </w:r>
          </w:p>
          <w:p w14:paraId="66236451" w14:textId="1EFA78D5" w:rsidR="00BD7440" w:rsidRPr="00BD7440" w:rsidRDefault="00BD7440" w:rsidP="00BD7440">
            <w:pPr>
              <w:pStyle w:val="ListParagraph"/>
              <w:numPr>
                <w:ilvl w:val="0"/>
                <w:numId w:val="41"/>
              </w:numPr>
              <w:rPr>
                <w:rFonts w:ascii="Arial" w:hAnsi="Arial" w:cs="Arial"/>
              </w:rPr>
            </w:pPr>
            <w:r w:rsidRPr="00BD7440">
              <w:rPr>
                <w:rFonts w:ascii="Arial" w:hAnsi="Arial" w:cs="Arial"/>
                <w:bCs/>
              </w:rPr>
              <w:t>Demonstrate</w:t>
            </w:r>
            <w:r w:rsidR="00DE7035">
              <w:rPr>
                <w:rFonts w:ascii="Arial" w:hAnsi="Arial" w:cs="Arial"/>
                <w:bCs/>
              </w:rPr>
              <w:t>d</w:t>
            </w:r>
            <w:r w:rsidRPr="00BD7440">
              <w:rPr>
                <w:rFonts w:ascii="Arial" w:hAnsi="Arial" w:cs="Arial"/>
                <w:bCs/>
              </w:rPr>
              <w:t xml:space="preserve"> high standards in terms of personal competence and professional practice</w:t>
            </w:r>
          </w:p>
          <w:p w14:paraId="3692EFD9" w14:textId="6310D372" w:rsidR="00BD7440" w:rsidRPr="00BD7440" w:rsidRDefault="00BD7440" w:rsidP="00BD7440">
            <w:pPr>
              <w:pStyle w:val="ListParagraph"/>
              <w:numPr>
                <w:ilvl w:val="0"/>
                <w:numId w:val="41"/>
              </w:numPr>
              <w:rPr>
                <w:rFonts w:ascii="Arial" w:hAnsi="Arial" w:cs="Arial"/>
              </w:rPr>
            </w:pPr>
            <w:r w:rsidRPr="00BD7440">
              <w:rPr>
                <w:rFonts w:ascii="Arial" w:hAnsi="Arial" w:cs="Arial"/>
                <w:bCs/>
              </w:rPr>
              <w:t>Demonstrate</w:t>
            </w:r>
            <w:r w:rsidR="00DE7035">
              <w:rPr>
                <w:rFonts w:ascii="Arial" w:hAnsi="Arial" w:cs="Arial"/>
                <w:bCs/>
              </w:rPr>
              <w:t>d</w:t>
            </w:r>
            <w:r w:rsidRPr="00BD7440">
              <w:rPr>
                <w:rFonts w:ascii="Arial" w:hAnsi="Arial" w:cs="Arial"/>
                <w:bCs/>
              </w:rPr>
              <w:t xml:space="preserve"> cultural competence and evidence of application of the principles of the Treaty of Waitangi to provision of equitable health services </w:t>
            </w:r>
          </w:p>
          <w:p w14:paraId="380B3312" w14:textId="77777777" w:rsidR="00BD7440" w:rsidRPr="00BD7440" w:rsidRDefault="00BD7440" w:rsidP="00BD7440">
            <w:pPr>
              <w:pStyle w:val="ListParagraph"/>
              <w:numPr>
                <w:ilvl w:val="0"/>
                <w:numId w:val="41"/>
              </w:numPr>
              <w:rPr>
                <w:rFonts w:ascii="Arial" w:hAnsi="Arial" w:cs="Arial"/>
              </w:rPr>
            </w:pPr>
            <w:r w:rsidRPr="00BD7440">
              <w:rPr>
                <w:rFonts w:ascii="Arial" w:hAnsi="Arial" w:cs="Arial"/>
                <w:bCs/>
              </w:rPr>
              <w:t xml:space="preserve">Proven assessment and communication skills, including the ability to think critically </w:t>
            </w:r>
          </w:p>
          <w:p w14:paraId="58770E83" w14:textId="77777777" w:rsidR="00BD7440" w:rsidRPr="00BD7440" w:rsidRDefault="00BD7440" w:rsidP="00BD7440">
            <w:pPr>
              <w:pStyle w:val="ListParagraph"/>
              <w:numPr>
                <w:ilvl w:val="0"/>
                <w:numId w:val="41"/>
              </w:numPr>
              <w:rPr>
                <w:rFonts w:ascii="Arial" w:hAnsi="Arial" w:cs="Arial"/>
              </w:rPr>
            </w:pPr>
            <w:r w:rsidRPr="00BD7440">
              <w:rPr>
                <w:rFonts w:ascii="Arial" w:hAnsi="Arial" w:cs="Arial"/>
                <w:bCs/>
              </w:rPr>
              <w:t xml:space="preserve">Emotional intelligence </w:t>
            </w:r>
          </w:p>
          <w:p w14:paraId="0EEF19BF" w14:textId="77777777" w:rsidR="00BD7440" w:rsidRPr="00BD7440" w:rsidRDefault="00BD7440" w:rsidP="00BD7440">
            <w:pPr>
              <w:pStyle w:val="ListParagraph"/>
              <w:numPr>
                <w:ilvl w:val="0"/>
                <w:numId w:val="41"/>
              </w:numPr>
              <w:rPr>
                <w:rFonts w:ascii="Arial" w:hAnsi="Arial" w:cs="Arial"/>
              </w:rPr>
            </w:pPr>
            <w:r w:rsidRPr="00BD7440">
              <w:rPr>
                <w:rFonts w:ascii="Arial" w:hAnsi="Arial" w:cs="Arial"/>
                <w:bCs/>
              </w:rPr>
              <w:t>Well-developed interpersonal and interprofessional skills</w:t>
            </w:r>
          </w:p>
          <w:p w14:paraId="449F5102" w14:textId="11E34E39" w:rsidR="00BD7440" w:rsidRPr="00BD7440" w:rsidRDefault="003202D8" w:rsidP="00BD7440">
            <w:pPr>
              <w:pStyle w:val="ListParagraph"/>
              <w:numPr>
                <w:ilvl w:val="0"/>
                <w:numId w:val="41"/>
              </w:numPr>
              <w:rPr>
                <w:rFonts w:ascii="Arial" w:hAnsi="Arial" w:cs="Arial"/>
              </w:rPr>
            </w:pPr>
            <w:r>
              <w:rPr>
                <w:rFonts w:ascii="Arial" w:hAnsi="Arial" w:cs="Arial"/>
                <w:bCs/>
              </w:rPr>
              <w:t>A</w:t>
            </w:r>
            <w:r w:rsidR="00BD7440" w:rsidRPr="00BD7440">
              <w:rPr>
                <w:rFonts w:ascii="Arial" w:hAnsi="Arial" w:cs="Arial"/>
                <w:bCs/>
              </w:rPr>
              <w:t xml:space="preserve">n ability to consistently form therapeutic relationships with consumers and their families/whānau </w:t>
            </w:r>
          </w:p>
          <w:p w14:paraId="170D61B6" w14:textId="711919BD" w:rsidR="00BD7440" w:rsidRPr="00BD7440" w:rsidRDefault="003202D8" w:rsidP="00BD7440">
            <w:pPr>
              <w:pStyle w:val="ListParagraph"/>
              <w:numPr>
                <w:ilvl w:val="0"/>
                <w:numId w:val="41"/>
              </w:numPr>
              <w:rPr>
                <w:rFonts w:ascii="Arial" w:hAnsi="Arial" w:cs="Arial"/>
              </w:rPr>
            </w:pPr>
            <w:r>
              <w:rPr>
                <w:rFonts w:ascii="Arial" w:hAnsi="Arial" w:cs="Arial"/>
                <w:bCs/>
              </w:rPr>
              <w:t>P</w:t>
            </w:r>
            <w:r w:rsidR="00BD7440" w:rsidRPr="00BD7440">
              <w:rPr>
                <w:rFonts w:ascii="Arial" w:hAnsi="Arial" w:cs="Arial"/>
                <w:bCs/>
              </w:rPr>
              <w:t xml:space="preserve">assion and commitment to professional development of self and others </w:t>
            </w:r>
          </w:p>
          <w:p w14:paraId="19DEDF49" w14:textId="5DB30592" w:rsidR="00BD7440" w:rsidRPr="00BD7440" w:rsidRDefault="003202D8" w:rsidP="00BD7440">
            <w:pPr>
              <w:pStyle w:val="ListParagraph"/>
              <w:numPr>
                <w:ilvl w:val="0"/>
                <w:numId w:val="41"/>
              </w:numPr>
              <w:rPr>
                <w:rFonts w:ascii="Arial" w:hAnsi="Arial" w:cs="Arial"/>
              </w:rPr>
            </w:pPr>
            <w:r>
              <w:rPr>
                <w:rFonts w:ascii="Arial" w:hAnsi="Arial" w:cs="Arial"/>
                <w:bCs/>
              </w:rPr>
              <w:t>An a</w:t>
            </w:r>
            <w:r w:rsidR="00BD7440" w:rsidRPr="00BD7440">
              <w:rPr>
                <w:rFonts w:ascii="Arial" w:hAnsi="Arial" w:cs="Arial"/>
                <w:bCs/>
              </w:rPr>
              <w:t>bility to work autonomously, use own initiative and accept responsibility for own actions</w:t>
            </w:r>
          </w:p>
          <w:p w14:paraId="6964D900" w14:textId="5340220B" w:rsidR="00BD7440" w:rsidRPr="00BD7440" w:rsidRDefault="00BD7440" w:rsidP="00BD7440">
            <w:pPr>
              <w:pStyle w:val="ListParagraph"/>
              <w:numPr>
                <w:ilvl w:val="0"/>
                <w:numId w:val="41"/>
              </w:numPr>
              <w:rPr>
                <w:rFonts w:ascii="Arial" w:hAnsi="Arial" w:cs="Arial"/>
              </w:rPr>
            </w:pPr>
            <w:r w:rsidRPr="00BD7440">
              <w:rPr>
                <w:rFonts w:ascii="Arial" w:hAnsi="Arial" w:cs="Arial"/>
                <w:bCs/>
              </w:rPr>
              <w:t>Flexib</w:t>
            </w:r>
            <w:r w:rsidR="003202D8">
              <w:rPr>
                <w:rFonts w:ascii="Arial" w:hAnsi="Arial" w:cs="Arial"/>
                <w:bCs/>
              </w:rPr>
              <w:t>ility</w:t>
            </w:r>
            <w:r w:rsidRPr="00BD7440">
              <w:rPr>
                <w:rFonts w:ascii="Arial" w:hAnsi="Arial" w:cs="Arial"/>
                <w:bCs/>
              </w:rPr>
              <w:t>, adaptab</w:t>
            </w:r>
            <w:r w:rsidR="003202D8">
              <w:rPr>
                <w:rFonts w:ascii="Arial" w:hAnsi="Arial" w:cs="Arial"/>
                <w:bCs/>
              </w:rPr>
              <w:t>ility</w:t>
            </w:r>
            <w:r w:rsidRPr="00BD7440">
              <w:rPr>
                <w:rFonts w:ascii="Arial" w:hAnsi="Arial" w:cs="Arial"/>
                <w:bCs/>
              </w:rPr>
              <w:t xml:space="preserve">, </w:t>
            </w:r>
            <w:r w:rsidR="003202D8">
              <w:rPr>
                <w:rFonts w:ascii="Arial" w:hAnsi="Arial" w:cs="Arial"/>
                <w:bCs/>
              </w:rPr>
              <w:t xml:space="preserve">and </w:t>
            </w:r>
            <w:r w:rsidRPr="00BD7440">
              <w:rPr>
                <w:rFonts w:ascii="Arial" w:hAnsi="Arial" w:cs="Arial"/>
                <w:bCs/>
              </w:rPr>
              <w:t xml:space="preserve">embraces change </w:t>
            </w:r>
          </w:p>
          <w:p w14:paraId="50FDB02C" w14:textId="32DD1F83" w:rsidR="00BD7440" w:rsidRPr="00BD7440" w:rsidRDefault="00BD7440" w:rsidP="00BD7440">
            <w:pPr>
              <w:pStyle w:val="ListParagraph"/>
              <w:numPr>
                <w:ilvl w:val="0"/>
                <w:numId w:val="41"/>
              </w:numPr>
              <w:rPr>
                <w:rFonts w:ascii="Arial" w:hAnsi="Arial" w:cs="Arial"/>
              </w:rPr>
            </w:pPr>
            <w:r w:rsidRPr="00BD7440">
              <w:rPr>
                <w:rFonts w:ascii="Arial" w:hAnsi="Arial" w:cs="Arial"/>
                <w:bCs/>
              </w:rPr>
              <w:t>Self-motivat</w:t>
            </w:r>
            <w:r w:rsidR="003202D8">
              <w:rPr>
                <w:rFonts w:ascii="Arial" w:hAnsi="Arial" w:cs="Arial"/>
                <w:bCs/>
              </w:rPr>
              <w:t>ion</w:t>
            </w:r>
            <w:r w:rsidRPr="00BD7440">
              <w:rPr>
                <w:rFonts w:ascii="Arial" w:hAnsi="Arial" w:cs="Arial"/>
                <w:bCs/>
              </w:rPr>
              <w:t xml:space="preserve"> </w:t>
            </w:r>
          </w:p>
          <w:p w14:paraId="74D02B9D" w14:textId="77777777" w:rsidR="003202D8" w:rsidRPr="003202D8" w:rsidRDefault="003202D8" w:rsidP="003202D8">
            <w:pPr>
              <w:pStyle w:val="ListParagraph"/>
              <w:numPr>
                <w:ilvl w:val="0"/>
                <w:numId w:val="41"/>
              </w:numPr>
              <w:rPr>
                <w:rFonts w:ascii="Arial" w:hAnsi="Arial" w:cs="Arial"/>
              </w:rPr>
            </w:pPr>
            <w:r>
              <w:rPr>
                <w:rFonts w:ascii="Arial" w:hAnsi="Arial" w:cs="Arial"/>
                <w:bCs/>
              </w:rPr>
              <w:t>A p</w:t>
            </w:r>
            <w:r w:rsidR="00BD7440" w:rsidRPr="00BD7440">
              <w:rPr>
                <w:rFonts w:ascii="Arial" w:hAnsi="Arial" w:cs="Arial"/>
                <w:bCs/>
              </w:rPr>
              <w:t>roven ability to work as part of a team and positively contribute to the achievement of shared goals/outcomes but also capable of working autonomously</w:t>
            </w:r>
          </w:p>
          <w:p w14:paraId="6FA85611" w14:textId="19BF66E4" w:rsidR="00BD7440" w:rsidRPr="003202D8" w:rsidRDefault="003202D8" w:rsidP="003202D8">
            <w:pPr>
              <w:pStyle w:val="ListParagraph"/>
              <w:rPr>
                <w:rFonts w:ascii="Arial" w:hAnsi="Arial" w:cs="Arial"/>
              </w:rPr>
            </w:pPr>
            <w:r>
              <w:rPr>
                <w:rFonts w:ascii="Arial" w:hAnsi="Arial" w:cs="Arial"/>
                <w:bCs/>
              </w:rPr>
              <w:t>An ability</w:t>
            </w:r>
            <w:r w:rsidR="00BD7440" w:rsidRPr="003202D8">
              <w:rPr>
                <w:rFonts w:ascii="Arial" w:hAnsi="Arial" w:cs="Arial"/>
                <w:bCs/>
              </w:rPr>
              <w:t xml:space="preserve"> to work under pressure and prioritise competing demands</w:t>
            </w:r>
          </w:p>
          <w:p w14:paraId="151F75A1" w14:textId="77777777" w:rsidR="00BD7440" w:rsidRPr="002C4DDC" w:rsidRDefault="00BD7440" w:rsidP="00B9274B">
            <w:pPr>
              <w:pStyle w:val="NoSpacing"/>
              <w:jc w:val="both"/>
              <w:rPr>
                <w:rFonts w:ascii="Arial" w:hAnsi="Arial" w:cs="Arial"/>
                <w:sz w:val="22"/>
              </w:rPr>
            </w:pPr>
          </w:p>
          <w:p w14:paraId="1093849C" w14:textId="77777777" w:rsidR="00A2453D" w:rsidRPr="002C4DDC" w:rsidRDefault="00A2453D" w:rsidP="00A2453D">
            <w:pPr>
              <w:spacing w:after="0" w:line="240" w:lineRule="auto"/>
              <w:rPr>
                <w:rFonts w:ascii="Arial" w:hAnsi="Arial" w:cs="Arial"/>
                <w:highlight w:val="yellow"/>
              </w:rPr>
            </w:pPr>
          </w:p>
          <w:p w14:paraId="7C5ADB87" w14:textId="162FF1EB" w:rsidR="00A2453D" w:rsidRPr="002C4DDC" w:rsidRDefault="00A2453D" w:rsidP="00A2453D">
            <w:pPr>
              <w:spacing w:after="0" w:line="240" w:lineRule="auto"/>
              <w:rPr>
                <w:rFonts w:ascii="Arial" w:hAnsi="Arial" w:cs="Arial"/>
                <w:b/>
                <w:bCs/>
              </w:rPr>
            </w:pPr>
            <w:r w:rsidRPr="002C4DDC">
              <w:rPr>
                <w:rFonts w:ascii="Arial" w:hAnsi="Arial" w:cs="Arial"/>
                <w:b/>
                <w:bCs/>
              </w:rPr>
              <w:t>Desired:</w:t>
            </w:r>
          </w:p>
          <w:p w14:paraId="06F4FB1A" w14:textId="77777777" w:rsidR="00BD7440" w:rsidRDefault="004554C8" w:rsidP="00BD7440">
            <w:pPr>
              <w:pStyle w:val="ListParagraph"/>
              <w:numPr>
                <w:ilvl w:val="0"/>
                <w:numId w:val="17"/>
              </w:numPr>
              <w:spacing w:after="0" w:line="240" w:lineRule="auto"/>
              <w:contextualSpacing w:val="0"/>
              <w:jc w:val="both"/>
              <w:rPr>
                <w:rFonts w:ascii="Arial" w:eastAsia="Segoe UI" w:hAnsi="Arial" w:cs="Arial"/>
                <w:color w:val="000000" w:themeColor="text1"/>
              </w:rPr>
            </w:pPr>
            <w:r w:rsidRPr="00BD7440">
              <w:rPr>
                <w:rFonts w:ascii="Arial" w:eastAsia="Segoe UI" w:hAnsi="Arial" w:cs="Arial"/>
                <w:color w:val="000000" w:themeColor="text1"/>
              </w:rPr>
              <w:t xml:space="preserve">Experience in implementing </w:t>
            </w:r>
            <w:proofErr w:type="spellStart"/>
            <w:r w:rsidRPr="00BD7440">
              <w:rPr>
                <w:rFonts w:ascii="Arial" w:eastAsia="Segoe UI" w:hAnsi="Arial" w:cs="Arial"/>
                <w:color w:val="000000" w:themeColor="text1"/>
              </w:rPr>
              <w:t>Te</w:t>
            </w:r>
            <w:proofErr w:type="spellEnd"/>
            <w:r w:rsidRPr="00BD7440">
              <w:rPr>
                <w:rFonts w:ascii="Arial" w:eastAsia="Segoe UI" w:hAnsi="Arial" w:cs="Arial"/>
                <w:color w:val="000000" w:themeColor="text1"/>
              </w:rPr>
              <w:t xml:space="preserve"> </w:t>
            </w:r>
            <w:proofErr w:type="spellStart"/>
            <w:r w:rsidRPr="00BD7440">
              <w:rPr>
                <w:rFonts w:ascii="Arial" w:eastAsia="Segoe UI" w:hAnsi="Arial" w:cs="Arial"/>
                <w:color w:val="000000" w:themeColor="text1"/>
              </w:rPr>
              <w:t>Tiriti</w:t>
            </w:r>
            <w:proofErr w:type="spellEnd"/>
            <w:r w:rsidRPr="00BD7440">
              <w:rPr>
                <w:rFonts w:ascii="Arial" w:eastAsia="Segoe UI" w:hAnsi="Arial" w:cs="Arial"/>
                <w:color w:val="000000" w:themeColor="text1"/>
              </w:rPr>
              <w:t xml:space="preserve"> o Waitangi in action.</w:t>
            </w:r>
          </w:p>
          <w:p w14:paraId="0295915C" w14:textId="77777777" w:rsidR="00BD7440" w:rsidRPr="00BD7440" w:rsidRDefault="00BD7440" w:rsidP="00BD7440">
            <w:pPr>
              <w:pStyle w:val="ListParagraph"/>
              <w:numPr>
                <w:ilvl w:val="0"/>
                <w:numId w:val="17"/>
              </w:numPr>
              <w:spacing w:after="0" w:line="240" w:lineRule="auto"/>
              <w:contextualSpacing w:val="0"/>
              <w:jc w:val="both"/>
              <w:rPr>
                <w:rFonts w:ascii="Arial" w:eastAsia="Segoe UI" w:hAnsi="Arial" w:cs="Arial"/>
                <w:color w:val="000000" w:themeColor="text1"/>
              </w:rPr>
            </w:pPr>
            <w:r w:rsidRPr="00BD7440">
              <w:rPr>
                <w:rFonts w:ascii="Arial" w:hAnsi="Arial" w:cs="Arial"/>
              </w:rPr>
              <w:t xml:space="preserve">Good working knowledge of West Coast community resources </w:t>
            </w:r>
          </w:p>
          <w:p w14:paraId="46EA9C8F" w14:textId="77777777" w:rsidR="00BD7440" w:rsidRPr="00BD7440" w:rsidRDefault="00BD7440" w:rsidP="00BD7440">
            <w:pPr>
              <w:pStyle w:val="ListParagraph"/>
              <w:numPr>
                <w:ilvl w:val="0"/>
                <w:numId w:val="17"/>
              </w:numPr>
              <w:spacing w:after="0" w:line="240" w:lineRule="auto"/>
              <w:contextualSpacing w:val="0"/>
              <w:jc w:val="both"/>
              <w:rPr>
                <w:rFonts w:ascii="Arial" w:eastAsia="Segoe UI" w:hAnsi="Arial" w:cs="Arial"/>
                <w:color w:val="000000" w:themeColor="text1"/>
              </w:rPr>
            </w:pPr>
            <w:r w:rsidRPr="00BD7440">
              <w:rPr>
                <w:rFonts w:ascii="Arial" w:hAnsi="Arial" w:cs="Arial"/>
              </w:rPr>
              <w:t>Ability to undertake brief interventions</w:t>
            </w:r>
          </w:p>
          <w:p w14:paraId="5CA89B14" w14:textId="77777777" w:rsidR="00BD7440" w:rsidRPr="00BD7440" w:rsidRDefault="00BD7440" w:rsidP="00BD7440">
            <w:pPr>
              <w:pStyle w:val="ListParagraph"/>
              <w:numPr>
                <w:ilvl w:val="0"/>
                <w:numId w:val="17"/>
              </w:numPr>
              <w:spacing w:after="0" w:line="240" w:lineRule="auto"/>
              <w:contextualSpacing w:val="0"/>
              <w:jc w:val="both"/>
              <w:rPr>
                <w:rFonts w:ascii="Arial" w:eastAsia="Segoe UI" w:hAnsi="Arial" w:cs="Arial"/>
                <w:color w:val="000000" w:themeColor="text1"/>
              </w:rPr>
            </w:pPr>
            <w:r w:rsidRPr="00BD7440">
              <w:rPr>
                <w:rFonts w:ascii="Arial" w:hAnsi="Arial" w:cs="Arial"/>
              </w:rPr>
              <w:t xml:space="preserve">Evidence of commitment to developing clinical skills </w:t>
            </w:r>
          </w:p>
          <w:p w14:paraId="1A1ECC77" w14:textId="77777777" w:rsidR="00BD7440" w:rsidRPr="00BD7440" w:rsidRDefault="00BD7440" w:rsidP="00BD7440">
            <w:pPr>
              <w:pStyle w:val="ListParagraph"/>
              <w:numPr>
                <w:ilvl w:val="0"/>
                <w:numId w:val="17"/>
              </w:numPr>
              <w:spacing w:after="0" w:line="240" w:lineRule="auto"/>
              <w:contextualSpacing w:val="0"/>
              <w:jc w:val="both"/>
              <w:rPr>
                <w:rFonts w:ascii="Arial" w:eastAsia="Segoe UI" w:hAnsi="Arial" w:cs="Arial"/>
                <w:color w:val="000000" w:themeColor="text1"/>
              </w:rPr>
            </w:pPr>
            <w:r w:rsidRPr="00BD7440">
              <w:rPr>
                <w:rFonts w:ascii="Arial" w:hAnsi="Arial" w:cs="Arial"/>
              </w:rPr>
              <w:t>Has previous experience in community and/or District nursing</w:t>
            </w:r>
          </w:p>
          <w:p w14:paraId="54A6A51C" w14:textId="2E23451A" w:rsidR="00BD7440" w:rsidRPr="00BD7440" w:rsidRDefault="00BD7440" w:rsidP="00BD7440">
            <w:pPr>
              <w:pStyle w:val="ListParagraph"/>
              <w:numPr>
                <w:ilvl w:val="0"/>
                <w:numId w:val="17"/>
              </w:numPr>
              <w:spacing w:after="0" w:line="240" w:lineRule="auto"/>
              <w:contextualSpacing w:val="0"/>
              <w:jc w:val="both"/>
              <w:rPr>
                <w:rFonts w:ascii="Arial" w:eastAsia="Segoe UI" w:hAnsi="Arial" w:cs="Arial"/>
                <w:color w:val="000000" w:themeColor="text1"/>
              </w:rPr>
            </w:pPr>
            <w:r w:rsidRPr="00BD7440">
              <w:rPr>
                <w:rFonts w:ascii="Arial" w:hAnsi="Arial" w:cs="Arial"/>
              </w:rPr>
              <w:t>Current portfolio as part of the Professional Development and Recognition Programme (PDRP)</w:t>
            </w:r>
          </w:p>
          <w:p w14:paraId="3A695468" w14:textId="77777777" w:rsidR="00A2453D" w:rsidRPr="002C4DDC" w:rsidRDefault="00A2453D" w:rsidP="00BD7440">
            <w:pPr>
              <w:pStyle w:val="ListParagraph"/>
              <w:spacing w:after="0" w:line="240" w:lineRule="auto"/>
              <w:contextualSpacing w:val="0"/>
              <w:jc w:val="both"/>
              <w:rPr>
                <w:rFonts w:ascii="Arial" w:hAnsi="Arial" w:cs="Arial"/>
                <w:highlight w:val="yellow"/>
              </w:rPr>
            </w:pPr>
          </w:p>
          <w:p w14:paraId="309F40B6" w14:textId="77777777" w:rsidR="00DF3A52" w:rsidRPr="002C4DDC" w:rsidRDefault="00DF3A52" w:rsidP="00B9274B">
            <w:pPr>
              <w:pStyle w:val="NoSpacing"/>
              <w:jc w:val="both"/>
              <w:rPr>
                <w:rFonts w:ascii="Arial" w:hAnsi="Arial" w:cs="Arial"/>
                <w:sz w:val="22"/>
              </w:rPr>
            </w:pPr>
          </w:p>
        </w:tc>
      </w:tr>
      <w:tr w:rsidR="00DF3A52" w:rsidRPr="002C4DDC" w14:paraId="2123164A" w14:textId="77777777" w:rsidTr="002C4DDC">
        <w:trPr>
          <w:trHeight w:val="1276"/>
        </w:trPr>
        <w:tc>
          <w:tcPr>
            <w:tcW w:w="2268" w:type="dxa"/>
          </w:tcPr>
          <w:p w14:paraId="6C437033" w14:textId="77777777" w:rsidR="00DF3A52" w:rsidRPr="002C4DDC" w:rsidRDefault="00DF3A52" w:rsidP="00B9274B">
            <w:pPr>
              <w:pStyle w:val="NoSpacing"/>
              <w:rPr>
                <w:rFonts w:ascii="Arial" w:hAnsi="Arial" w:cs="Arial"/>
                <w:b/>
                <w:bCs/>
                <w:sz w:val="22"/>
              </w:rPr>
            </w:pPr>
            <w:r w:rsidRPr="002C4DDC">
              <w:rPr>
                <w:rFonts w:ascii="Arial" w:hAnsi="Arial" w:cs="Arial"/>
                <w:b/>
                <w:bCs/>
                <w:sz w:val="22"/>
              </w:rPr>
              <w:lastRenderedPageBreak/>
              <w:t>You will be able to</w:t>
            </w:r>
          </w:p>
        </w:tc>
        <w:tc>
          <w:tcPr>
            <w:tcW w:w="6758" w:type="dxa"/>
          </w:tcPr>
          <w:p w14:paraId="72344B10" w14:textId="77777777" w:rsidR="00DF3A52" w:rsidRPr="002C4DDC" w:rsidRDefault="00DF3A52" w:rsidP="00B9274B">
            <w:pPr>
              <w:pStyle w:val="NoSpacing"/>
              <w:jc w:val="both"/>
              <w:rPr>
                <w:rFonts w:ascii="Arial" w:hAnsi="Arial" w:cs="Arial"/>
                <w:b/>
                <w:sz w:val="22"/>
              </w:rPr>
            </w:pPr>
            <w:r w:rsidRPr="002C4DDC">
              <w:rPr>
                <w:rFonts w:ascii="Arial" w:hAnsi="Arial" w:cs="Arial"/>
                <w:b/>
                <w:sz w:val="22"/>
              </w:rPr>
              <w:t>Essential:</w:t>
            </w:r>
          </w:p>
          <w:p w14:paraId="5B308C70" w14:textId="1B3E60E0" w:rsidR="00DF3A52" w:rsidRPr="00EA2B10" w:rsidRDefault="00DF3A52"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 xml:space="preserve">Demonstrate an understanding of the significance of and obligations under </w:t>
            </w:r>
            <w:proofErr w:type="spellStart"/>
            <w:r w:rsidRPr="00EA2B10">
              <w:rPr>
                <w:rFonts w:ascii="Arial" w:eastAsia="Segoe UI" w:hAnsi="Arial" w:cs="Arial"/>
                <w:color w:val="000000" w:themeColor="text1"/>
              </w:rPr>
              <w:t>Te</w:t>
            </w:r>
            <w:proofErr w:type="spellEnd"/>
            <w:r w:rsidRPr="00EA2B10">
              <w:rPr>
                <w:rFonts w:ascii="Arial" w:eastAsia="Segoe UI" w:hAnsi="Arial" w:cs="Arial"/>
                <w:color w:val="000000" w:themeColor="text1"/>
              </w:rPr>
              <w:t xml:space="preserve"> </w:t>
            </w:r>
            <w:proofErr w:type="spellStart"/>
            <w:r w:rsidRPr="00EA2B10">
              <w:rPr>
                <w:rFonts w:ascii="Arial" w:eastAsia="Segoe UI" w:hAnsi="Arial" w:cs="Arial"/>
                <w:color w:val="000000" w:themeColor="text1"/>
              </w:rPr>
              <w:t>Tiriti</w:t>
            </w:r>
            <w:proofErr w:type="spellEnd"/>
            <w:r w:rsidRPr="00EA2B10">
              <w:rPr>
                <w:rFonts w:ascii="Arial" w:eastAsia="Segoe UI" w:hAnsi="Arial" w:cs="Arial"/>
                <w:color w:val="000000" w:themeColor="text1"/>
              </w:rPr>
              <w:t xml:space="preserve"> o Waitangi, including how to apply </w:t>
            </w:r>
            <w:proofErr w:type="spellStart"/>
            <w:r w:rsidRPr="00EA2B10">
              <w:rPr>
                <w:rFonts w:ascii="Arial" w:eastAsia="Segoe UI" w:hAnsi="Arial" w:cs="Arial"/>
                <w:color w:val="000000" w:themeColor="text1"/>
              </w:rPr>
              <w:t>Te</w:t>
            </w:r>
            <w:proofErr w:type="spellEnd"/>
            <w:r w:rsidRPr="00EA2B10">
              <w:rPr>
                <w:rFonts w:ascii="Arial" w:eastAsia="Segoe UI" w:hAnsi="Arial" w:cs="Arial"/>
                <w:color w:val="000000" w:themeColor="text1"/>
              </w:rPr>
              <w:t xml:space="preserve"> </w:t>
            </w:r>
            <w:proofErr w:type="spellStart"/>
            <w:r w:rsidRPr="00EA2B10">
              <w:rPr>
                <w:rFonts w:ascii="Arial" w:eastAsia="Segoe UI" w:hAnsi="Arial" w:cs="Arial"/>
                <w:color w:val="000000" w:themeColor="text1"/>
              </w:rPr>
              <w:t>Tiriti</w:t>
            </w:r>
            <w:proofErr w:type="spellEnd"/>
            <w:r w:rsidRPr="00EA2B10">
              <w:rPr>
                <w:rFonts w:ascii="Arial" w:eastAsia="Segoe UI" w:hAnsi="Arial" w:cs="Arial"/>
                <w:color w:val="000000" w:themeColor="text1"/>
              </w:rPr>
              <w:t xml:space="preserve"> principles in a meaningful way in your role</w:t>
            </w:r>
            <w:r w:rsidR="00A2453D" w:rsidRPr="00EA2B10">
              <w:rPr>
                <w:rFonts w:ascii="Arial" w:eastAsia="Segoe UI" w:hAnsi="Arial" w:cs="Arial"/>
                <w:color w:val="000000" w:themeColor="text1"/>
              </w:rPr>
              <w:t>.</w:t>
            </w:r>
          </w:p>
          <w:p w14:paraId="7688ADEC" w14:textId="788F800F" w:rsidR="00EC6F9E" w:rsidRPr="00EA2B10" w:rsidRDefault="00EC6F9E" w:rsidP="00EC6F9E">
            <w:pPr>
              <w:pStyle w:val="ListParagraph"/>
              <w:numPr>
                <w:ilvl w:val="0"/>
                <w:numId w:val="17"/>
              </w:numPr>
              <w:spacing w:after="0" w:line="240" w:lineRule="auto"/>
              <w:contextualSpacing w:val="0"/>
              <w:jc w:val="both"/>
              <w:rPr>
                <w:rFonts w:ascii="Arial" w:eastAsia="Segoe UI" w:hAnsi="Arial" w:cs="Arial"/>
                <w:color w:val="000000" w:themeColor="text1"/>
              </w:rPr>
            </w:pPr>
            <w:r w:rsidRPr="00EC6F9E">
              <w:rPr>
                <w:rFonts w:ascii="Arial" w:eastAsia="Segoe UI" w:hAnsi="Arial" w:cs="Arial"/>
                <w:color w:val="000000" w:themeColor="text1"/>
              </w:rPr>
              <w:t>With the support of Health NZ, proactively take care of your own health and safety, to ensure a safe and supportive work environment</w:t>
            </w:r>
            <w:r w:rsidRPr="00EA2B10">
              <w:rPr>
                <w:rFonts w:ascii="Arial" w:eastAsia="Segoe UI" w:hAnsi="Arial" w:cs="Arial"/>
                <w:color w:val="000000" w:themeColor="text1"/>
              </w:rPr>
              <w:t>.</w:t>
            </w:r>
          </w:p>
          <w:p w14:paraId="423EA402" w14:textId="47007365" w:rsidR="00F722EB" w:rsidRPr="00EA2B10" w:rsidRDefault="001727F4"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Maximise</w:t>
            </w:r>
            <w:r w:rsidR="00F722EB" w:rsidRPr="00EA2B10">
              <w:rPr>
                <w:rFonts w:ascii="Arial" w:eastAsia="Segoe UI" w:hAnsi="Arial" w:cs="Arial"/>
                <w:color w:val="000000" w:themeColor="text1"/>
              </w:rPr>
              <w:t xml:space="preserve"> the quality and contributions of individuals and teams to achieve the organisation’s vision, purpose and goals</w:t>
            </w:r>
            <w:r w:rsidR="00A2453D" w:rsidRPr="00EA2B10">
              <w:rPr>
                <w:rFonts w:ascii="Arial" w:eastAsia="Segoe UI" w:hAnsi="Arial" w:cs="Arial"/>
                <w:color w:val="000000" w:themeColor="text1"/>
              </w:rPr>
              <w:t>.</w:t>
            </w:r>
          </w:p>
          <w:p w14:paraId="175E6812" w14:textId="0F08305F" w:rsidR="00F722EB"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E</w:t>
            </w:r>
            <w:r w:rsidR="00F722EB" w:rsidRPr="00EA2B10">
              <w:rPr>
                <w:rFonts w:ascii="Arial" w:eastAsia="Segoe UI" w:hAnsi="Arial" w:cs="Arial"/>
                <w:color w:val="000000" w:themeColor="text1"/>
              </w:rPr>
              <w:t xml:space="preserve">stablish and maintain positive working relationships with people at all levels within the public and private sectors, </w:t>
            </w:r>
            <w:r w:rsidR="00F722EB" w:rsidRPr="00EA2B10">
              <w:rPr>
                <w:rFonts w:ascii="Arial" w:eastAsia="Segoe UI" w:hAnsi="Arial" w:cs="Arial"/>
                <w:color w:val="000000" w:themeColor="text1"/>
              </w:rPr>
              <w:lastRenderedPageBreak/>
              <w:t>related industry and community interest groups and the wider national and international communities</w:t>
            </w:r>
            <w:r w:rsidR="00A2453D" w:rsidRPr="00EA2B10">
              <w:rPr>
                <w:rFonts w:ascii="Arial" w:eastAsia="Segoe UI" w:hAnsi="Arial" w:cs="Arial"/>
                <w:color w:val="000000" w:themeColor="text1"/>
              </w:rPr>
              <w:t>.</w:t>
            </w:r>
          </w:p>
          <w:p w14:paraId="54CDA0CA" w14:textId="48345340" w:rsidR="00F722EB"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Demonstrate</w:t>
            </w:r>
            <w:r w:rsidR="00F722EB" w:rsidRPr="00EA2B10">
              <w:rPr>
                <w:rFonts w:ascii="Arial" w:eastAsia="Segoe UI" w:hAnsi="Arial" w:cs="Arial"/>
                <w:color w:val="000000" w:themeColor="text1"/>
              </w:rPr>
              <w:t xml:space="preserve"> a s</w:t>
            </w:r>
            <w:r w:rsidRPr="00EA2B10">
              <w:rPr>
                <w:rFonts w:ascii="Arial" w:eastAsia="Segoe UI" w:hAnsi="Arial" w:cs="Arial"/>
                <w:color w:val="000000" w:themeColor="text1"/>
              </w:rPr>
              <w:t>trong drive to deliver and take</w:t>
            </w:r>
            <w:r w:rsidR="00F722EB" w:rsidRPr="00EA2B10">
              <w:rPr>
                <w:rFonts w:ascii="Arial" w:eastAsia="Segoe UI" w:hAnsi="Arial" w:cs="Arial"/>
                <w:color w:val="000000" w:themeColor="text1"/>
              </w:rPr>
              <w:t xml:space="preserve"> personal responsibility</w:t>
            </w:r>
            <w:r w:rsidR="00A2453D" w:rsidRPr="00EA2B10">
              <w:rPr>
                <w:rFonts w:ascii="Arial" w:eastAsia="Segoe UI" w:hAnsi="Arial" w:cs="Arial"/>
                <w:color w:val="000000" w:themeColor="text1"/>
              </w:rPr>
              <w:t>.</w:t>
            </w:r>
          </w:p>
          <w:p w14:paraId="25A9F6D8" w14:textId="1A6A9492" w:rsidR="00F722EB"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bookmarkStart w:id="2" w:name="_Hlk101784053"/>
            <w:r w:rsidRPr="00EA2B10">
              <w:rPr>
                <w:rFonts w:ascii="Arial" w:eastAsia="Segoe UI" w:hAnsi="Arial" w:cs="Arial"/>
                <w:color w:val="000000" w:themeColor="text1"/>
              </w:rPr>
              <w:t xml:space="preserve">Demonstrate </w:t>
            </w:r>
            <w:r w:rsidR="00F722EB" w:rsidRPr="00EA2B10">
              <w:rPr>
                <w:rFonts w:ascii="Arial" w:eastAsia="Segoe UI" w:hAnsi="Arial" w:cs="Arial"/>
                <w:color w:val="000000" w:themeColor="text1"/>
              </w:rPr>
              <w:t>self-aware</w:t>
            </w:r>
            <w:r w:rsidR="00803EF9" w:rsidRPr="00EA2B10">
              <w:rPr>
                <w:rFonts w:ascii="Arial" w:eastAsia="Segoe UI" w:hAnsi="Arial" w:cs="Arial"/>
                <w:color w:val="000000" w:themeColor="text1"/>
              </w:rPr>
              <w:t>ness</w:t>
            </w:r>
            <w:r w:rsidR="00F722EB" w:rsidRPr="00EA2B10">
              <w:rPr>
                <w:rFonts w:ascii="Arial" w:eastAsia="Segoe UI" w:hAnsi="Arial" w:cs="Arial"/>
                <w:color w:val="000000" w:themeColor="text1"/>
              </w:rPr>
              <w:t xml:space="preserve"> of </w:t>
            </w:r>
            <w:r w:rsidRPr="00EA2B10">
              <w:rPr>
                <w:rFonts w:ascii="Arial" w:eastAsia="Segoe UI" w:hAnsi="Arial" w:cs="Arial"/>
                <w:color w:val="000000" w:themeColor="text1"/>
              </w:rPr>
              <w:t xml:space="preserve">your </w:t>
            </w:r>
            <w:r w:rsidR="00F722EB" w:rsidRPr="00EA2B10">
              <w:rPr>
                <w:rFonts w:ascii="Arial" w:eastAsia="Segoe UI" w:hAnsi="Arial" w:cs="Arial"/>
                <w:color w:val="000000" w:themeColor="text1"/>
              </w:rPr>
              <w:t xml:space="preserve">impact on people and invests in </w:t>
            </w:r>
            <w:r w:rsidRPr="00EA2B10">
              <w:rPr>
                <w:rFonts w:ascii="Arial" w:eastAsia="Segoe UI" w:hAnsi="Arial" w:cs="Arial"/>
                <w:color w:val="000000" w:themeColor="text1"/>
              </w:rPr>
              <w:t xml:space="preserve">your </w:t>
            </w:r>
            <w:r w:rsidR="00F722EB" w:rsidRPr="00EA2B10">
              <w:rPr>
                <w:rFonts w:ascii="Arial" w:eastAsia="Segoe UI" w:hAnsi="Arial" w:cs="Arial"/>
                <w:color w:val="000000" w:themeColor="text1"/>
              </w:rPr>
              <w:t>own leadership practice to continuously grow and improve</w:t>
            </w:r>
            <w:r w:rsidR="00A2453D" w:rsidRPr="00EA2B10">
              <w:rPr>
                <w:rFonts w:ascii="Arial" w:eastAsia="Segoe UI" w:hAnsi="Arial" w:cs="Arial"/>
                <w:color w:val="000000" w:themeColor="text1"/>
              </w:rPr>
              <w:t>.</w:t>
            </w:r>
          </w:p>
          <w:bookmarkEnd w:id="2"/>
          <w:p w14:paraId="05D73C37" w14:textId="7DA9D6CE" w:rsidR="00DF3A52"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Demonstrate the highest standards of personal, professional and institutional behaviour through commitment, loyalty and integrity</w:t>
            </w:r>
            <w:r w:rsidR="00A2453D" w:rsidRPr="00EA2B10">
              <w:rPr>
                <w:rFonts w:ascii="Arial" w:eastAsia="Segoe UI" w:hAnsi="Arial" w:cs="Arial"/>
                <w:color w:val="000000" w:themeColor="text1"/>
              </w:rPr>
              <w:t>.</w:t>
            </w:r>
          </w:p>
          <w:p w14:paraId="1C76B0DB" w14:textId="77777777" w:rsidR="003202D8" w:rsidRPr="00EA2B10" w:rsidRDefault="003202D8" w:rsidP="003202D8">
            <w:pPr>
              <w:pStyle w:val="ListParagraph"/>
              <w:spacing w:after="0" w:line="240" w:lineRule="auto"/>
              <w:contextualSpacing w:val="0"/>
              <w:jc w:val="both"/>
              <w:rPr>
                <w:rFonts w:ascii="Arial" w:eastAsia="Segoe UI" w:hAnsi="Arial" w:cs="Arial"/>
                <w:color w:val="000000" w:themeColor="text1"/>
              </w:rPr>
            </w:pPr>
          </w:p>
          <w:p w14:paraId="2D2DC1E1" w14:textId="77777777" w:rsidR="00DF3A52" w:rsidRDefault="00DF3A52" w:rsidP="00B9274B">
            <w:pPr>
              <w:pStyle w:val="NoSpacing"/>
              <w:jc w:val="both"/>
              <w:rPr>
                <w:rFonts w:ascii="Arial" w:hAnsi="Arial" w:cs="Arial"/>
                <w:b/>
                <w:sz w:val="22"/>
              </w:rPr>
            </w:pPr>
            <w:r w:rsidRPr="002C4DDC">
              <w:rPr>
                <w:rFonts w:ascii="Arial" w:hAnsi="Arial" w:cs="Arial"/>
                <w:b/>
                <w:sz w:val="22"/>
              </w:rPr>
              <w:t>Desired:</w:t>
            </w:r>
          </w:p>
          <w:p w14:paraId="724CACD3" w14:textId="66A2C823" w:rsidR="003202D8" w:rsidRPr="009527DC" w:rsidRDefault="003202D8" w:rsidP="003202D8">
            <w:pPr>
              <w:pStyle w:val="NoSpacing"/>
              <w:jc w:val="both"/>
              <w:rPr>
                <w:rFonts w:ascii="Arial" w:hAnsi="Arial" w:cs="Arial"/>
                <w:b/>
                <w:sz w:val="22"/>
              </w:rPr>
            </w:pPr>
            <w:r w:rsidRPr="003F31B2">
              <w:rPr>
                <w:rFonts w:ascii="Arial" w:hAnsi="Arial" w:cs="Arial"/>
                <w:b/>
                <w:bCs/>
              </w:rPr>
              <w:t>Knowledge of (but not limited to)</w:t>
            </w:r>
          </w:p>
          <w:p w14:paraId="1037F78B" w14:textId="77777777" w:rsidR="003202D8" w:rsidRDefault="003202D8" w:rsidP="00B9274B">
            <w:pPr>
              <w:pStyle w:val="NoSpacing"/>
              <w:jc w:val="both"/>
              <w:rPr>
                <w:rFonts w:ascii="Arial" w:hAnsi="Arial" w:cs="Arial"/>
                <w:b/>
                <w:sz w:val="22"/>
              </w:rPr>
            </w:pPr>
          </w:p>
          <w:p w14:paraId="5C767353" w14:textId="77777777" w:rsidR="00BD7440" w:rsidRPr="00BD7440" w:rsidRDefault="00BD7440" w:rsidP="00BD7440">
            <w:pPr>
              <w:pStyle w:val="ListParagraph"/>
              <w:numPr>
                <w:ilvl w:val="0"/>
                <w:numId w:val="42"/>
              </w:numPr>
              <w:rPr>
                <w:rFonts w:ascii="Arial" w:hAnsi="Arial" w:cs="Arial"/>
              </w:rPr>
            </w:pPr>
            <w:r w:rsidRPr="00BD7440">
              <w:rPr>
                <w:rFonts w:ascii="Arial" w:hAnsi="Arial" w:cs="Arial"/>
              </w:rPr>
              <w:t>Health Practitioners Competence Assurance Act (2003)</w:t>
            </w:r>
          </w:p>
          <w:p w14:paraId="47331590" w14:textId="24D9BBD6" w:rsidR="00BD7440" w:rsidRPr="00BD7440" w:rsidRDefault="00BD7440" w:rsidP="00BD7440">
            <w:pPr>
              <w:pStyle w:val="ListParagraph"/>
              <w:numPr>
                <w:ilvl w:val="0"/>
                <w:numId w:val="42"/>
              </w:numPr>
              <w:rPr>
                <w:rFonts w:ascii="Arial" w:hAnsi="Arial" w:cs="Arial"/>
              </w:rPr>
            </w:pPr>
            <w:r w:rsidRPr="00BD7440">
              <w:rPr>
                <w:rFonts w:ascii="Arial" w:hAnsi="Arial" w:cs="Arial"/>
              </w:rPr>
              <w:t>Treaty of Waitangi and its application to health</w:t>
            </w:r>
          </w:p>
          <w:p w14:paraId="0DCF0A0F" w14:textId="69021AB5" w:rsidR="00BD7440" w:rsidRPr="00BD7440" w:rsidRDefault="00BD7440" w:rsidP="00BD7440">
            <w:pPr>
              <w:pStyle w:val="ListParagraph"/>
              <w:numPr>
                <w:ilvl w:val="0"/>
                <w:numId w:val="42"/>
              </w:numPr>
              <w:rPr>
                <w:rFonts w:ascii="Arial" w:hAnsi="Arial" w:cs="Arial"/>
              </w:rPr>
            </w:pPr>
            <w:r w:rsidRPr="00BD7440">
              <w:rPr>
                <w:rFonts w:ascii="Arial" w:hAnsi="Arial" w:cs="Arial"/>
              </w:rPr>
              <w:t xml:space="preserve">He Ara </w:t>
            </w:r>
            <w:proofErr w:type="spellStart"/>
            <w:r w:rsidRPr="00BD7440">
              <w:rPr>
                <w:rFonts w:ascii="Arial" w:hAnsi="Arial" w:cs="Arial"/>
              </w:rPr>
              <w:t>Oranga</w:t>
            </w:r>
            <w:proofErr w:type="spellEnd"/>
            <w:r w:rsidRPr="00BD7440">
              <w:rPr>
                <w:rFonts w:ascii="Arial" w:hAnsi="Arial" w:cs="Arial"/>
              </w:rPr>
              <w:t xml:space="preserve"> and the government’s response to the NZ Mental Health Inquiry</w:t>
            </w:r>
          </w:p>
          <w:p w14:paraId="5AC1A5A2" w14:textId="6C6DEA5A" w:rsidR="00BD7440" w:rsidRPr="00BD7440" w:rsidRDefault="00BD7440" w:rsidP="00BD7440">
            <w:pPr>
              <w:pStyle w:val="ListParagraph"/>
              <w:numPr>
                <w:ilvl w:val="0"/>
                <w:numId w:val="42"/>
              </w:numPr>
              <w:rPr>
                <w:rFonts w:ascii="Arial" w:hAnsi="Arial" w:cs="Arial"/>
              </w:rPr>
            </w:pPr>
            <w:r w:rsidRPr="00BD7440">
              <w:rPr>
                <w:rFonts w:ascii="Arial" w:hAnsi="Arial" w:cs="Arial"/>
              </w:rPr>
              <w:t xml:space="preserve">He Korowai </w:t>
            </w:r>
            <w:proofErr w:type="spellStart"/>
            <w:r w:rsidRPr="00BD7440">
              <w:rPr>
                <w:rFonts w:ascii="Arial" w:hAnsi="Arial" w:cs="Arial"/>
              </w:rPr>
              <w:t>Oranga</w:t>
            </w:r>
            <w:proofErr w:type="spellEnd"/>
            <w:r w:rsidRPr="00BD7440">
              <w:rPr>
                <w:rFonts w:ascii="Arial" w:hAnsi="Arial" w:cs="Arial"/>
              </w:rPr>
              <w:t>/Māori Health Strategy (2002)</w:t>
            </w:r>
          </w:p>
          <w:p w14:paraId="51FC1CEE" w14:textId="244F923B" w:rsidR="00BD7440" w:rsidRPr="00BD7440" w:rsidRDefault="00BD7440" w:rsidP="00BD7440">
            <w:pPr>
              <w:pStyle w:val="ListParagraph"/>
              <w:numPr>
                <w:ilvl w:val="0"/>
                <w:numId w:val="42"/>
              </w:numPr>
              <w:rPr>
                <w:rFonts w:ascii="Arial" w:hAnsi="Arial" w:cs="Arial"/>
              </w:rPr>
            </w:pPr>
            <w:r w:rsidRPr="00BD7440">
              <w:rPr>
                <w:rFonts w:ascii="Arial" w:hAnsi="Arial" w:cs="Arial"/>
              </w:rPr>
              <w:t>New Zealand Health Strategy (2023)</w:t>
            </w:r>
          </w:p>
          <w:p w14:paraId="4FEEB193" w14:textId="2334B78B" w:rsidR="00BD7440" w:rsidRPr="00BD7440" w:rsidRDefault="00BD7440" w:rsidP="00BD7440">
            <w:pPr>
              <w:pStyle w:val="ListParagraph"/>
              <w:numPr>
                <w:ilvl w:val="0"/>
                <w:numId w:val="42"/>
              </w:numPr>
              <w:rPr>
                <w:rFonts w:ascii="Arial" w:hAnsi="Arial" w:cs="Arial"/>
              </w:rPr>
            </w:pPr>
            <w:r w:rsidRPr="00BD7440">
              <w:rPr>
                <w:rFonts w:ascii="Arial" w:hAnsi="Arial" w:cs="Arial"/>
              </w:rPr>
              <w:t>Compulsory Assessment and Treatment Act (1992)</w:t>
            </w:r>
          </w:p>
          <w:p w14:paraId="131F2973" w14:textId="36C7E36F" w:rsidR="00BD7440" w:rsidRPr="00BD7440" w:rsidRDefault="00BD7440" w:rsidP="00BD7440">
            <w:pPr>
              <w:pStyle w:val="ListParagraph"/>
              <w:numPr>
                <w:ilvl w:val="0"/>
                <w:numId w:val="42"/>
              </w:numPr>
              <w:rPr>
                <w:rFonts w:ascii="Arial" w:hAnsi="Arial" w:cs="Arial"/>
              </w:rPr>
            </w:pPr>
            <w:r w:rsidRPr="00BD7440">
              <w:rPr>
                <w:rFonts w:ascii="Arial" w:hAnsi="Arial" w:cs="Arial"/>
              </w:rPr>
              <w:t>Misuse of Drugs Act (1975) and Regulations</w:t>
            </w:r>
          </w:p>
          <w:p w14:paraId="2D85DA79" w14:textId="1080AE4D" w:rsidR="00BD7440" w:rsidRPr="00BD7440" w:rsidRDefault="00BD7440" w:rsidP="00BD7440">
            <w:pPr>
              <w:pStyle w:val="ListParagraph"/>
              <w:numPr>
                <w:ilvl w:val="0"/>
                <w:numId w:val="42"/>
              </w:numPr>
              <w:rPr>
                <w:rFonts w:ascii="Arial" w:hAnsi="Arial" w:cs="Arial"/>
              </w:rPr>
            </w:pPr>
            <w:r w:rsidRPr="00BD7440">
              <w:rPr>
                <w:rFonts w:ascii="Arial" w:hAnsi="Arial" w:cs="Arial"/>
              </w:rPr>
              <w:t>Nursing Council New Zealand Code of Conduct (2012)</w:t>
            </w:r>
          </w:p>
          <w:p w14:paraId="031B288E" w14:textId="1AB54EDA" w:rsidR="00BD7440" w:rsidRPr="00BD7440" w:rsidRDefault="00BD7440" w:rsidP="00BD7440">
            <w:pPr>
              <w:pStyle w:val="ListParagraph"/>
              <w:numPr>
                <w:ilvl w:val="0"/>
                <w:numId w:val="42"/>
              </w:numPr>
              <w:rPr>
                <w:rFonts w:ascii="Arial" w:hAnsi="Arial" w:cs="Arial"/>
              </w:rPr>
            </w:pPr>
            <w:r w:rsidRPr="00BD7440">
              <w:rPr>
                <w:rFonts w:ascii="Arial" w:hAnsi="Arial" w:cs="Arial"/>
              </w:rPr>
              <w:t>Health and Disability Act</w:t>
            </w:r>
          </w:p>
          <w:p w14:paraId="43EF85D6" w14:textId="0526BD93" w:rsidR="00BD7440" w:rsidRPr="00BD7440" w:rsidRDefault="00BD7440" w:rsidP="00BD7440">
            <w:pPr>
              <w:pStyle w:val="ListParagraph"/>
              <w:numPr>
                <w:ilvl w:val="0"/>
                <w:numId w:val="42"/>
              </w:numPr>
              <w:rPr>
                <w:rFonts w:ascii="Arial" w:hAnsi="Arial" w:cs="Arial"/>
              </w:rPr>
            </w:pPr>
            <w:r w:rsidRPr="00BD7440">
              <w:rPr>
                <w:rFonts w:ascii="Arial" w:hAnsi="Arial" w:cs="Arial"/>
              </w:rPr>
              <w:t>Health and Disability Commissioner (Code of Health and Disability Services Consumer’s Rights) Regulations (1996)</w:t>
            </w:r>
          </w:p>
          <w:p w14:paraId="178AAF6E" w14:textId="067207E1" w:rsidR="00BD7440" w:rsidRPr="00BD7440" w:rsidRDefault="00BD7440" w:rsidP="00BD7440">
            <w:pPr>
              <w:pStyle w:val="ListParagraph"/>
              <w:numPr>
                <w:ilvl w:val="0"/>
                <w:numId w:val="42"/>
              </w:numPr>
              <w:rPr>
                <w:rFonts w:ascii="Arial" w:hAnsi="Arial" w:cs="Arial"/>
              </w:rPr>
            </w:pPr>
            <w:r w:rsidRPr="00BD7440">
              <w:rPr>
                <w:rFonts w:ascii="Arial" w:hAnsi="Arial" w:cs="Arial"/>
              </w:rPr>
              <w:t>Privacy Act (2020) and Health Information Privacy Code (2020)Health and Safety in Employment Act (2015)</w:t>
            </w:r>
          </w:p>
          <w:p w14:paraId="4F739B8B" w14:textId="733BE2C3" w:rsidR="00DF3A52" w:rsidRPr="002C4DDC" w:rsidRDefault="00DF3A52" w:rsidP="00BD7440">
            <w:pPr>
              <w:pStyle w:val="ListParagraph"/>
              <w:spacing w:after="0" w:line="240" w:lineRule="auto"/>
              <w:contextualSpacing w:val="0"/>
              <w:jc w:val="both"/>
              <w:rPr>
                <w:rFonts w:ascii="Arial" w:hAnsi="Arial" w:cs="Arial"/>
              </w:rPr>
            </w:pPr>
          </w:p>
        </w:tc>
      </w:tr>
    </w:tbl>
    <w:p w14:paraId="3E366238" w14:textId="77777777" w:rsidR="00721D2C" w:rsidRPr="00D7095C" w:rsidRDefault="00721D2C" w:rsidP="00721D2C">
      <w:pPr>
        <w:spacing w:after="0"/>
        <w:jc w:val="both"/>
        <w:rPr>
          <w:rFonts w:ascii="Arial" w:eastAsia="Segoe UI" w:hAnsi="Arial" w:cs="Arial"/>
          <w:i/>
          <w:iCs/>
          <w:color w:val="000000" w:themeColor="text1"/>
          <w:sz w:val="18"/>
          <w:szCs w:val="18"/>
        </w:rPr>
      </w:pPr>
      <w:r w:rsidRPr="00D7095C">
        <w:rPr>
          <w:rFonts w:ascii="Arial" w:eastAsia="Segoe UI" w:hAnsi="Arial" w:cs="Arial"/>
          <w:i/>
          <w:iCs/>
          <w:color w:val="000000" w:themeColor="text1"/>
          <w:sz w:val="18"/>
          <w:szCs w:val="18"/>
        </w:rPr>
        <w:lastRenderedPageBreak/>
        <w:t xml:space="preserve">This position description is intended as an insight to the main tasks and responsibilities required in the role and is not intended to be exhaustive. It may be subject to change, in consultation with the job holder. </w:t>
      </w:r>
    </w:p>
    <w:p w14:paraId="053DC5DE" w14:textId="77777777" w:rsidR="00D7095C" w:rsidRDefault="00D7095C" w:rsidP="00721D2C">
      <w:pPr>
        <w:spacing w:after="0"/>
        <w:jc w:val="both"/>
        <w:rPr>
          <w:rFonts w:ascii="Arial" w:hAnsi="Arial" w:cs="Arial"/>
          <w:i/>
          <w:iCs/>
        </w:rPr>
      </w:pPr>
    </w:p>
    <w:p w14:paraId="6530500E" w14:textId="12A066A7" w:rsidR="00D7095C" w:rsidRPr="00D7095C" w:rsidRDefault="0027350E" w:rsidP="00D7095C">
      <w:pPr>
        <w:spacing w:after="0"/>
        <w:jc w:val="both"/>
        <w:rPr>
          <w:rFonts w:ascii="Arial" w:eastAsia="Segoe UI" w:hAnsi="Arial" w:cs="Arial"/>
          <w:i/>
          <w:iCs/>
          <w:color w:val="000000" w:themeColor="text1"/>
          <w:sz w:val="18"/>
          <w:szCs w:val="18"/>
        </w:rPr>
      </w:pPr>
      <w:r>
        <w:rPr>
          <w:rFonts w:ascii="Arial" w:eastAsia="Segoe UI" w:hAnsi="Arial" w:cs="Arial"/>
          <w:i/>
          <w:iCs/>
          <w:color w:val="000000" w:themeColor="text1"/>
          <w:sz w:val="18"/>
          <w:szCs w:val="18"/>
        </w:rPr>
        <w:t>*</w:t>
      </w:r>
      <w:r w:rsidR="00D7095C" w:rsidRPr="001F0A6A">
        <w:rPr>
          <w:rFonts w:ascii="Arial" w:eastAsia="Segoe UI" w:hAnsi="Arial" w:cs="Arial"/>
          <w:i/>
          <w:iCs/>
          <w:color w:val="000000" w:themeColor="text1"/>
          <w:sz w:val="18"/>
          <w:szCs w:val="18"/>
        </w:rPr>
        <w:t xml:space="preserve">The </w:t>
      </w:r>
      <w:r w:rsidR="00D7095C" w:rsidRPr="00D7095C">
        <w:rPr>
          <w:rFonts w:ascii="Arial" w:eastAsia="Segoe UI" w:hAnsi="Arial" w:cs="Arial"/>
          <w:i/>
          <w:iCs/>
          <w:color w:val="000000" w:themeColor="text1"/>
          <w:sz w:val="18"/>
          <w:szCs w:val="18"/>
        </w:rPr>
        <w:t>reference to salary band in this position description is for internal benchmarking and role sizing purposes only. The salary band designation does not form a term or condition of employment and may be changed by the employer at any time. In accepting a Health NZ employment agreement you acknowledge and accept this. Changes to the salary band will not affect an employee’s current salary or remuneration.</w:t>
      </w:r>
    </w:p>
    <w:p w14:paraId="7EC4F678" w14:textId="77777777" w:rsidR="00D7095C" w:rsidRPr="002C4DDC" w:rsidRDefault="00D7095C" w:rsidP="00721D2C">
      <w:pPr>
        <w:spacing w:after="0"/>
        <w:jc w:val="both"/>
        <w:rPr>
          <w:rFonts w:ascii="Arial" w:hAnsi="Arial" w:cs="Arial"/>
          <w:i/>
          <w:iCs/>
        </w:rPr>
      </w:pPr>
    </w:p>
    <w:tbl>
      <w:tblPr>
        <w:tblW w:w="9356" w:type="dxa"/>
        <w:tblLayout w:type="fixed"/>
        <w:tblLook w:val="0000" w:firstRow="0" w:lastRow="0" w:firstColumn="0" w:lastColumn="0" w:noHBand="0" w:noVBand="0"/>
      </w:tblPr>
      <w:tblGrid>
        <w:gridCol w:w="3936"/>
        <w:gridCol w:w="1559"/>
        <w:gridCol w:w="3861"/>
      </w:tblGrid>
      <w:tr w:rsidR="00FD1089" w:rsidRPr="00730AF4" w14:paraId="14E5A2DC" w14:textId="77777777" w:rsidTr="009C3F77">
        <w:tc>
          <w:tcPr>
            <w:tcW w:w="3936" w:type="dxa"/>
          </w:tcPr>
          <w:p w14:paraId="5CEBEDE9" w14:textId="77777777" w:rsidR="00FD1089" w:rsidRPr="00730AF4" w:rsidRDefault="00FD1089" w:rsidP="009C3F77">
            <w:pPr>
              <w:spacing w:after="0" w:line="240" w:lineRule="auto"/>
              <w:rPr>
                <w:rFonts w:ascii="Arial" w:eastAsia="Times New Roman" w:hAnsi="Arial"/>
                <w:i/>
                <w:kern w:val="2"/>
                <w:sz w:val="20"/>
                <w:szCs w:val="16"/>
                <w:lang w:val="en-GB"/>
              </w:rPr>
            </w:pPr>
            <w:r w:rsidRPr="00730AF4">
              <w:rPr>
                <w:rFonts w:ascii="Arial" w:eastAsia="Times New Roman" w:hAnsi="Arial"/>
                <w:i/>
                <w:kern w:val="2"/>
                <w:sz w:val="20"/>
                <w:szCs w:val="16"/>
                <w:lang w:val="en-GB"/>
              </w:rPr>
              <w:t xml:space="preserve">Signed on behalf of </w:t>
            </w:r>
            <w:proofErr w:type="spellStart"/>
            <w:r w:rsidRPr="00730AF4">
              <w:rPr>
                <w:rFonts w:ascii="Arial" w:eastAsia="Times New Roman" w:hAnsi="Arial"/>
                <w:i/>
                <w:kern w:val="2"/>
                <w:sz w:val="20"/>
                <w:szCs w:val="16"/>
                <w:lang w:val="en-GB"/>
              </w:rPr>
              <w:t>Te</w:t>
            </w:r>
            <w:proofErr w:type="spellEnd"/>
            <w:r w:rsidRPr="00730AF4">
              <w:rPr>
                <w:rFonts w:ascii="Arial" w:eastAsia="Times New Roman" w:hAnsi="Arial"/>
                <w:i/>
                <w:kern w:val="2"/>
                <w:sz w:val="20"/>
                <w:szCs w:val="16"/>
                <w:lang w:val="en-GB"/>
              </w:rPr>
              <w:t xml:space="preserve"> </w:t>
            </w:r>
            <w:proofErr w:type="spellStart"/>
            <w:r w:rsidRPr="00730AF4">
              <w:rPr>
                <w:rFonts w:ascii="Arial" w:eastAsia="Times New Roman" w:hAnsi="Arial"/>
                <w:i/>
                <w:kern w:val="2"/>
                <w:sz w:val="20"/>
                <w:szCs w:val="16"/>
                <w:lang w:val="en-GB"/>
              </w:rPr>
              <w:t>Whatu</w:t>
            </w:r>
            <w:proofErr w:type="spellEnd"/>
            <w:r w:rsidRPr="00730AF4">
              <w:rPr>
                <w:rFonts w:ascii="Arial" w:eastAsia="Times New Roman" w:hAnsi="Arial"/>
                <w:i/>
                <w:kern w:val="2"/>
                <w:sz w:val="20"/>
                <w:szCs w:val="16"/>
                <w:lang w:val="en-GB"/>
              </w:rPr>
              <w:t xml:space="preserve"> Ora</w:t>
            </w:r>
          </w:p>
          <w:p w14:paraId="6212D8FC" w14:textId="77777777" w:rsidR="00FD1089" w:rsidRPr="00730AF4" w:rsidRDefault="00FD1089" w:rsidP="009C3F77">
            <w:pPr>
              <w:spacing w:after="0" w:line="240" w:lineRule="auto"/>
              <w:rPr>
                <w:rFonts w:ascii="Arial" w:eastAsia="Times New Roman" w:hAnsi="Arial"/>
                <w:i/>
                <w:kern w:val="2"/>
                <w:sz w:val="20"/>
                <w:szCs w:val="16"/>
                <w:lang w:val="en-GB"/>
              </w:rPr>
            </w:pPr>
            <w:proofErr w:type="spellStart"/>
            <w:r w:rsidRPr="00730AF4">
              <w:rPr>
                <w:rFonts w:ascii="Arial" w:eastAsia="Times New Roman" w:hAnsi="Arial"/>
                <w:i/>
                <w:kern w:val="2"/>
                <w:sz w:val="20"/>
                <w:szCs w:val="16"/>
                <w:lang w:val="en-GB"/>
              </w:rPr>
              <w:t>Te</w:t>
            </w:r>
            <w:proofErr w:type="spellEnd"/>
            <w:r w:rsidRPr="00730AF4">
              <w:rPr>
                <w:rFonts w:ascii="Arial" w:eastAsia="Times New Roman" w:hAnsi="Arial"/>
                <w:i/>
                <w:kern w:val="2"/>
                <w:sz w:val="20"/>
                <w:szCs w:val="16"/>
                <w:lang w:val="en-GB"/>
              </w:rPr>
              <w:t xml:space="preserve"> Tai o </w:t>
            </w:r>
            <w:proofErr w:type="spellStart"/>
            <w:r w:rsidRPr="00730AF4">
              <w:rPr>
                <w:rFonts w:ascii="Arial" w:eastAsia="Times New Roman" w:hAnsi="Arial"/>
                <w:i/>
                <w:kern w:val="2"/>
                <w:sz w:val="20"/>
                <w:szCs w:val="16"/>
                <w:lang w:val="en-GB"/>
              </w:rPr>
              <w:t>Poutini</w:t>
            </w:r>
            <w:proofErr w:type="spellEnd"/>
            <w:r w:rsidRPr="00730AF4">
              <w:rPr>
                <w:rFonts w:ascii="Arial" w:eastAsia="Times New Roman" w:hAnsi="Arial"/>
                <w:i/>
                <w:kern w:val="2"/>
                <w:sz w:val="20"/>
                <w:szCs w:val="16"/>
                <w:lang w:val="en-GB"/>
              </w:rPr>
              <w:t xml:space="preserve"> West Coast</w:t>
            </w:r>
          </w:p>
        </w:tc>
        <w:tc>
          <w:tcPr>
            <w:tcW w:w="1559" w:type="dxa"/>
          </w:tcPr>
          <w:p w14:paraId="081B377B" w14:textId="77777777" w:rsidR="00FD1089" w:rsidRPr="00730AF4" w:rsidRDefault="00FD1089" w:rsidP="009C3F77">
            <w:pPr>
              <w:spacing w:after="0" w:line="240" w:lineRule="auto"/>
              <w:rPr>
                <w:rFonts w:ascii="Arial" w:eastAsia="Times New Roman" w:hAnsi="Arial"/>
                <w:kern w:val="2"/>
                <w:sz w:val="20"/>
                <w:szCs w:val="16"/>
                <w:lang w:val="en-GB"/>
              </w:rPr>
            </w:pPr>
          </w:p>
        </w:tc>
        <w:tc>
          <w:tcPr>
            <w:tcW w:w="3861" w:type="dxa"/>
          </w:tcPr>
          <w:p w14:paraId="172C2DCC" w14:textId="77777777" w:rsidR="00FD1089" w:rsidRPr="00730AF4" w:rsidRDefault="00FD1089" w:rsidP="009C3F77">
            <w:pPr>
              <w:spacing w:after="0" w:line="240" w:lineRule="auto"/>
              <w:rPr>
                <w:rFonts w:ascii="Arial" w:eastAsia="Times New Roman" w:hAnsi="Arial"/>
                <w:i/>
                <w:kern w:val="2"/>
                <w:sz w:val="20"/>
                <w:szCs w:val="16"/>
                <w:lang w:val="en-GB"/>
              </w:rPr>
            </w:pPr>
            <w:r w:rsidRPr="00730AF4">
              <w:rPr>
                <w:rFonts w:ascii="Arial" w:eastAsia="Times New Roman" w:hAnsi="Arial"/>
                <w:i/>
                <w:kern w:val="2"/>
                <w:sz w:val="20"/>
                <w:szCs w:val="16"/>
                <w:lang w:val="en-GB"/>
              </w:rPr>
              <w:t xml:space="preserve">I accept the terms and conditions as outlined in this </w:t>
            </w:r>
            <w:r w:rsidRPr="003C5DED">
              <w:rPr>
                <w:rFonts w:ascii="Arial" w:eastAsia="Times New Roman" w:hAnsi="Arial"/>
                <w:i/>
                <w:kern w:val="2"/>
                <w:sz w:val="20"/>
                <w:szCs w:val="16"/>
                <w:shd w:val="clear" w:color="auto" w:fill="FFFFFF" w:themeFill="background1"/>
                <w:lang w:val="en-GB"/>
              </w:rPr>
              <w:t>Position Description</w:t>
            </w:r>
          </w:p>
        </w:tc>
      </w:tr>
      <w:tr w:rsidR="00FD1089" w:rsidRPr="00730AF4" w14:paraId="5B485B04" w14:textId="77777777" w:rsidTr="009C3F77">
        <w:tc>
          <w:tcPr>
            <w:tcW w:w="3936" w:type="dxa"/>
          </w:tcPr>
          <w:p w14:paraId="48A58ACB" w14:textId="77777777" w:rsidR="00FD1089" w:rsidRPr="00730AF4" w:rsidRDefault="00FD1089" w:rsidP="009C3F77">
            <w:pPr>
              <w:spacing w:after="0" w:line="240" w:lineRule="auto"/>
              <w:rPr>
                <w:rFonts w:ascii="Arial" w:eastAsia="Times New Roman" w:hAnsi="Arial"/>
                <w:kern w:val="2"/>
                <w:sz w:val="20"/>
                <w:szCs w:val="16"/>
                <w:lang w:val="en-GB"/>
              </w:rPr>
            </w:pPr>
          </w:p>
          <w:p w14:paraId="11CA626B" w14:textId="77777777" w:rsidR="00FD1089" w:rsidRPr="00730AF4" w:rsidRDefault="00FD1089" w:rsidP="009C3F77">
            <w:pPr>
              <w:spacing w:after="0" w:line="240" w:lineRule="auto"/>
              <w:rPr>
                <w:rFonts w:ascii="Arial" w:eastAsia="Times New Roman" w:hAnsi="Arial"/>
                <w:kern w:val="2"/>
                <w:sz w:val="20"/>
                <w:szCs w:val="16"/>
                <w:lang w:val="en-GB"/>
              </w:rPr>
            </w:pPr>
          </w:p>
          <w:p w14:paraId="1C2E6017" w14:textId="77777777" w:rsidR="00FD1089" w:rsidRPr="00730AF4" w:rsidRDefault="00FD1089" w:rsidP="009C3F77">
            <w:pPr>
              <w:spacing w:after="0" w:line="240" w:lineRule="auto"/>
              <w:rPr>
                <w:rFonts w:ascii="Arial" w:eastAsia="Times New Roman" w:hAnsi="Arial"/>
                <w:i/>
                <w:iCs/>
                <w:kern w:val="2"/>
                <w:sz w:val="20"/>
                <w:szCs w:val="16"/>
                <w:lang w:val="en-GB"/>
              </w:rPr>
            </w:pPr>
            <w:r w:rsidRPr="00730AF4">
              <w:rPr>
                <w:rFonts w:ascii="Arial" w:eastAsia="Times New Roman" w:hAnsi="Arial"/>
                <w:i/>
                <w:iCs/>
                <w:kern w:val="2"/>
                <w:sz w:val="20"/>
                <w:szCs w:val="16"/>
                <w:lang w:val="en-GB"/>
              </w:rPr>
              <w:t>Signed:_____________________</w:t>
            </w:r>
          </w:p>
        </w:tc>
        <w:tc>
          <w:tcPr>
            <w:tcW w:w="1559" w:type="dxa"/>
          </w:tcPr>
          <w:p w14:paraId="3A291531" w14:textId="77777777" w:rsidR="00FD1089" w:rsidRPr="00730AF4" w:rsidRDefault="00FD1089" w:rsidP="009C3F77">
            <w:pPr>
              <w:spacing w:after="0" w:line="240" w:lineRule="auto"/>
              <w:rPr>
                <w:rFonts w:ascii="Arial" w:eastAsia="Times New Roman" w:hAnsi="Arial"/>
                <w:kern w:val="2"/>
                <w:sz w:val="20"/>
                <w:szCs w:val="16"/>
                <w:lang w:val="en-GB"/>
              </w:rPr>
            </w:pPr>
          </w:p>
        </w:tc>
        <w:tc>
          <w:tcPr>
            <w:tcW w:w="3861" w:type="dxa"/>
          </w:tcPr>
          <w:p w14:paraId="551ED38A" w14:textId="77777777" w:rsidR="00FD1089" w:rsidRPr="00730AF4" w:rsidRDefault="00FD1089" w:rsidP="009C3F77">
            <w:pPr>
              <w:spacing w:after="0" w:line="240" w:lineRule="auto"/>
              <w:rPr>
                <w:rFonts w:ascii="Arial" w:eastAsia="Times New Roman" w:hAnsi="Arial"/>
                <w:kern w:val="2"/>
                <w:sz w:val="20"/>
                <w:szCs w:val="16"/>
                <w:lang w:val="en-GB"/>
              </w:rPr>
            </w:pPr>
          </w:p>
          <w:p w14:paraId="1AA62DB3" w14:textId="77777777" w:rsidR="00FD1089" w:rsidRPr="00730AF4" w:rsidRDefault="00FD1089" w:rsidP="009C3F77">
            <w:pPr>
              <w:spacing w:after="0" w:line="240" w:lineRule="auto"/>
              <w:rPr>
                <w:rFonts w:ascii="Arial" w:eastAsia="Times New Roman" w:hAnsi="Arial"/>
                <w:kern w:val="2"/>
                <w:sz w:val="20"/>
                <w:szCs w:val="16"/>
                <w:lang w:val="en-GB"/>
              </w:rPr>
            </w:pPr>
          </w:p>
          <w:p w14:paraId="7433FA53" w14:textId="77777777" w:rsidR="00FD1089" w:rsidRPr="00730AF4" w:rsidRDefault="00FD1089" w:rsidP="009C3F77">
            <w:pPr>
              <w:spacing w:after="0" w:line="240" w:lineRule="auto"/>
              <w:rPr>
                <w:rFonts w:ascii="Arial" w:eastAsia="Times New Roman" w:hAnsi="Arial"/>
                <w:i/>
                <w:iCs/>
                <w:kern w:val="2"/>
                <w:sz w:val="20"/>
                <w:szCs w:val="16"/>
                <w:lang w:val="en-GB"/>
              </w:rPr>
            </w:pPr>
            <w:r w:rsidRPr="00730AF4">
              <w:rPr>
                <w:rFonts w:ascii="Arial" w:eastAsia="Times New Roman" w:hAnsi="Arial"/>
                <w:i/>
                <w:iCs/>
                <w:kern w:val="2"/>
                <w:sz w:val="20"/>
                <w:szCs w:val="16"/>
                <w:lang w:val="en-GB"/>
              </w:rPr>
              <w:t>Signed:_________________________</w:t>
            </w:r>
          </w:p>
          <w:p w14:paraId="09173B3D" w14:textId="77777777" w:rsidR="00FD1089" w:rsidRPr="00730AF4" w:rsidRDefault="00FD1089" w:rsidP="009C3F77">
            <w:pPr>
              <w:spacing w:after="0" w:line="240" w:lineRule="auto"/>
              <w:rPr>
                <w:rFonts w:ascii="Arial" w:eastAsia="Times New Roman" w:hAnsi="Arial"/>
                <w:kern w:val="2"/>
                <w:sz w:val="20"/>
                <w:szCs w:val="16"/>
                <w:lang w:val="en-GB"/>
              </w:rPr>
            </w:pPr>
          </w:p>
        </w:tc>
      </w:tr>
      <w:tr w:rsidR="00FD1089" w:rsidRPr="00730AF4" w14:paraId="7D474FCC" w14:textId="77777777" w:rsidTr="009C3F77">
        <w:tc>
          <w:tcPr>
            <w:tcW w:w="3936" w:type="dxa"/>
          </w:tcPr>
          <w:p w14:paraId="01D889B7" w14:textId="77777777" w:rsidR="00FD1089" w:rsidRPr="00730AF4" w:rsidRDefault="00FD1089" w:rsidP="009C3F77">
            <w:pPr>
              <w:spacing w:after="0" w:line="240" w:lineRule="auto"/>
              <w:rPr>
                <w:rFonts w:ascii="Arial" w:eastAsia="Times New Roman" w:hAnsi="Arial"/>
                <w:i/>
                <w:kern w:val="2"/>
                <w:sz w:val="20"/>
                <w:szCs w:val="16"/>
                <w:lang w:val="en-GB"/>
              </w:rPr>
            </w:pPr>
          </w:p>
          <w:p w14:paraId="6B27DC1D" w14:textId="77777777" w:rsidR="00FD1089" w:rsidRPr="00730AF4" w:rsidRDefault="00FD1089" w:rsidP="009C3F77">
            <w:pPr>
              <w:spacing w:after="0" w:line="240" w:lineRule="auto"/>
              <w:rPr>
                <w:rFonts w:ascii="Arial" w:eastAsia="Times New Roman" w:hAnsi="Arial"/>
                <w:i/>
                <w:kern w:val="2"/>
                <w:sz w:val="20"/>
                <w:szCs w:val="16"/>
                <w:lang w:val="en-GB"/>
              </w:rPr>
            </w:pPr>
            <w:r w:rsidRPr="00730AF4">
              <w:rPr>
                <w:rFonts w:ascii="Arial" w:eastAsia="Times New Roman" w:hAnsi="Arial"/>
                <w:i/>
                <w:kern w:val="2"/>
                <w:sz w:val="20"/>
                <w:szCs w:val="16"/>
                <w:lang w:val="en-GB"/>
              </w:rPr>
              <w:t>Date_______________________</w:t>
            </w:r>
          </w:p>
          <w:p w14:paraId="73342BF0" w14:textId="77777777" w:rsidR="00FD1089" w:rsidRPr="00730AF4" w:rsidRDefault="00FD1089" w:rsidP="009C3F77">
            <w:pPr>
              <w:spacing w:after="0" w:line="240" w:lineRule="auto"/>
              <w:rPr>
                <w:rFonts w:ascii="Arial" w:eastAsia="Times New Roman" w:hAnsi="Arial"/>
                <w:i/>
                <w:kern w:val="2"/>
                <w:sz w:val="20"/>
                <w:szCs w:val="16"/>
                <w:lang w:val="en-GB"/>
              </w:rPr>
            </w:pPr>
          </w:p>
        </w:tc>
        <w:tc>
          <w:tcPr>
            <w:tcW w:w="1559" w:type="dxa"/>
          </w:tcPr>
          <w:p w14:paraId="33867A38" w14:textId="77777777" w:rsidR="00FD1089" w:rsidRPr="00730AF4" w:rsidRDefault="00FD1089" w:rsidP="009C3F77">
            <w:pPr>
              <w:spacing w:after="0" w:line="240" w:lineRule="auto"/>
              <w:rPr>
                <w:rFonts w:ascii="Arial" w:eastAsia="Times New Roman" w:hAnsi="Arial"/>
                <w:kern w:val="2"/>
                <w:sz w:val="20"/>
                <w:szCs w:val="16"/>
                <w:lang w:val="en-GB"/>
              </w:rPr>
            </w:pPr>
          </w:p>
        </w:tc>
        <w:tc>
          <w:tcPr>
            <w:tcW w:w="3861" w:type="dxa"/>
          </w:tcPr>
          <w:p w14:paraId="490B7CB4" w14:textId="77777777" w:rsidR="00FD1089" w:rsidRPr="00730AF4" w:rsidRDefault="00FD1089" w:rsidP="009C3F77">
            <w:pPr>
              <w:spacing w:after="0" w:line="240" w:lineRule="auto"/>
              <w:rPr>
                <w:rFonts w:ascii="Arial" w:eastAsia="Times New Roman" w:hAnsi="Arial"/>
                <w:i/>
                <w:kern w:val="2"/>
                <w:sz w:val="20"/>
                <w:szCs w:val="16"/>
                <w:lang w:val="en-GB"/>
              </w:rPr>
            </w:pPr>
          </w:p>
          <w:p w14:paraId="58BBCE5F" w14:textId="77777777" w:rsidR="00FD1089" w:rsidRPr="00730AF4" w:rsidRDefault="00FD1089" w:rsidP="009C3F77">
            <w:pPr>
              <w:spacing w:after="0" w:line="240" w:lineRule="auto"/>
              <w:rPr>
                <w:rFonts w:ascii="Arial" w:eastAsia="Times New Roman" w:hAnsi="Arial"/>
                <w:i/>
                <w:kern w:val="2"/>
                <w:sz w:val="20"/>
                <w:szCs w:val="16"/>
                <w:lang w:val="en-GB"/>
              </w:rPr>
            </w:pPr>
            <w:r w:rsidRPr="00730AF4">
              <w:rPr>
                <w:rFonts w:ascii="Arial" w:eastAsia="Times New Roman" w:hAnsi="Arial"/>
                <w:i/>
                <w:kern w:val="2"/>
                <w:sz w:val="20"/>
                <w:szCs w:val="16"/>
                <w:lang w:val="en-GB"/>
              </w:rPr>
              <w:t>Date____________________________</w:t>
            </w:r>
          </w:p>
          <w:p w14:paraId="37E8E934" w14:textId="77777777" w:rsidR="00FD1089" w:rsidRPr="00730AF4" w:rsidRDefault="00FD1089" w:rsidP="009C3F77">
            <w:pPr>
              <w:spacing w:after="0" w:line="240" w:lineRule="auto"/>
              <w:rPr>
                <w:rFonts w:ascii="Arial" w:eastAsia="Times New Roman" w:hAnsi="Arial"/>
                <w:i/>
                <w:kern w:val="2"/>
                <w:sz w:val="20"/>
                <w:szCs w:val="16"/>
                <w:lang w:val="en-GB"/>
              </w:rPr>
            </w:pPr>
          </w:p>
        </w:tc>
      </w:tr>
      <w:tr w:rsidR="00FD1089" w:rsidRPr="00730AF4" w14:paraId="6B474671" w14:textId="77777777" w:rsidTr="009C3F77">
        <w:tc>
          <w:tcPr>
            <w:tcW w:w="3936" w:type="dxa"/>
          </w:tcPr>
          <w:p w14:paraId="33CD3222" w14:textId="77777777" w:rsidR="00FD1089" w:rsidRPr="00730AF4" w:rsidRDefault="00FD1089" w:rsidP="009C3F77">
            <w:pPr>
              <w:spacing w:after="0" w:line="240" w:lineRule="auto"/>
              <w:rPr>
                <w:rFonts w:ascii="Arial" w:eastAsia="Times New Roman" w:hAnsi="Arial"/>
                <w:b/>
                <w:i/>
                <w:kern w:val="2"/>
                <w:sz w:val="20"/>
                <w:szCs w:val="16"/>
                <w:lang w:val="en-GB"/>
              </w:rPr>
            </w:pPr>
            <w:r w:rsidRPr="00730AF4">
              <w:rPr>
                <w:rFonts w:ascii="Arial" w:eastAsia="Times New Roman" w:hAnsi="Arial"/>
                <w:b/>
                <w:i/>
                <w:kern w:val="2"/>
                <w:sz w:val="20"/>
                <w:szCs w:val="16"/>
                <w:lang w:val="en-GB"/>
              </w:rPr>
              <w:t xml:space="preserve">Name </w:t>
            </w:r>
          </w:p>
          <w:p w14:paraId="620900EA" w14:textId="77777777" w:rsidR="00FD1089" w:rsidRPr="00730AF4" w:rsidRDefault="00FD1089" w:rsidP="009C3F77">
            <w:pPr>
              <w:spacing w:after="0" w:line="240" w:lineRule="auto"/>
              <w:rPr>
                <w:rFonts w:ascii="Arial" w:eastAsia="Times New Roman" w:hAnsi="Arial"/>
                <w:b/>
                <w:i/>
                <w:kern w:val="2"/>
                <w:sz w:val="20"/>
                <w:szCs w:val="16"/>
                <w:lang w:val="en-GB"/>
              </w:rPr>
            </w:pPr>
          </w:p>
          <w:p w14:paraId="0E75048D" w14:textId="77777777" w:rsidR="00FD1089" w:rsidRPr="00730AF4" w:rsidRDefault="00FD1089" w:rsidP="009C3F77">
            <w:pPr>
              <w:spacing w:after="0" w:line="240" w:lineRule="auto"/>
              <w:rPr>
                <w:rFonts w:ascii="Arial" w:eastAsia="Times New Roman" w:hAnsi="Arial"/>
                <w:b/>
                <w:i/>
                <w:kern w:val="2"/>
                <w:sz w:val="20"/>
                <w:szCs w:val="16"/>
                <w:lang w:val="en-GB"/>
              </w:rPr>
            </w:pPr>
            <w:r w:rsidRPr="00730AF4">
              <w:rPr>
                <w:rFonts w:ascii="Arial" w:eastAsia="Times New Roman" w:hAnsi="Arial"/>
                <w:b/>
                <w:i/>
                <w:kern w:val="2"/>
                <w:sz w:val="20"/>
                <w:szCs w:val="16"/>
                <w:lang w:val="en-GB"/>
              </w:rPr>
              <w:t>Position</w:t>
            </w:r>
          </w:p>
          <w:p w14:paraId="3A3C4C25" w14:textId="77777777" w:rsidR="00FD1089" w:rsidRPr="00730AF4" w:rsidRDefault="00FD1089" w:rsidP="009C3F77">
            <w:pPr>
              <w:spacing w:after="0" w:line="240" w:lineRule="auto"/>
              <w:rPr>
                <w:rFonts w:ascii="Arial" w:eastAsia="Times New Roman" w:hAnsi="Arial"/>
                <w:b/>
                <w:i/>
                <w:kern w:val="2"/>
                <w:sz w:val="20"/>
                <w:szCs w:val="16"/>
                <w:lang w:val="en-GB"/>
              </w:rPr>
            </w:pPr>
          </w:p>
          <w:p w14:paraId="364206C0" w14:textId="77777777" w:rsidR="00FD1089" w:rsidRPr="00730AF4" w:rsidRDefault="00FD1089" w:rsidP="009C3F77">
            <w:pPr>
              <w:spacing w:after="0" w:line="240" w:lineRule="auto"/>
              <w:rPr>
                <w:rFonts w:ascii="Arial" w:eastAsia="Times New Roman" w:hAnsi="Arial"/>
                <w:b/>
                <w:color w:val="000000"/>
                <w:kern w:val="2"/>
                <w:sz w:val="20"/>
                <w:szCs w:val="16"/>
                <w:lang w:val="en-GB"/>
              </w:rPr>
            </w:pPr>
            <w:proofErr w:type="spellStart"/>
            <w:r w:rsidRPr="00730AF4">
              <w:rPr>
                <w:rFonts w:ascii="Arial" w:eastAsia="Times New Roman" w:hAnsi="Arial"/>
                <w:b/>
                <w:color w:val="000000"/>
                <w:kern w:val="2"/>
                <w:sz w:val="20"/>
                <w:szCs w:val="16"/>
                <w:lang w:val="en-GB"/>
              </w:rPr>
              <w:t>Te</w:t>
            </w:r>
            <w:proofErr w:type="spellEnd"/>
            <w:r w:rsidRPr="00730AF4">
              <w:rPr>
                <w:rFonts w:ascii="Arial" w:eastAsia="Times New Roman" w:hAnsi="Arial"/>
                <w:b/>
                <w:color w:val="000000"/>
                <w:kern w:val="2"/>
                <w:sz w:val="20"/>
                <w:szCs w:val="16"/>
                <w:lang w:val="en-GB"/>
              </w:rPr>
              <w:t xml:space="preserve"> </w:t>
            </w:r>
            <w:proofErr w:type="spellStart"/>
            <w:r w:rsidRPr="00730AF4">
              <w:rPr>
                <w:rFonts w:ascii="Arial" w:eastAsia="Times New Roman" w:hAnsi="Arial"/>
                <w:b/>
                <w:color w:val="000000"/>
                <w:kern w:val="2"/>
                <w:sz w:val="20"/>
                <w:szCs w:val="16"/>
                <w:lang w:val="en-GB"/>
              </w:rPr>
              <w:t>Whatu</w:t>
            </w:r>
            <w:proofErr w:type="spellEnd"/>
            <w:r w:rsidRPr="00730AF4">
              <w:rPr>
                <w:rFonts w:ascii="Arial" w:eastAsia="Times New Roman" w:hAnsi="Arial"/>
                <w:b/>
                <w:color w:val="000000"/>
                <w:kern w:val="2"/>
                <w:sz w:val="20"/>
                <w:szCs w:val="16"/>
                <w:lang w:val="en-GB"/>
              </w:rPr>
              <w:t xml:space="preserve"> Ora</w:t>
            </w:r>
          </w:p>
          <w:p w14:paraId="1E09CF64" w14:textId="630ED77B" w:rsidR="00FD1089" w:rsidRPr="00730AF4" w:rsidRDefault="00FD1089" w:rsidP="009C3F77">
            <w:pPr>
              <w:spacing w:after="0" w:line="240" w:lineRule="auto"/>
              <w:rPr>
                <w:rFonts w:ascii="Arial" w:eastAsia="Times New Roman" w:hAnsi="Arial"/>
                <w:b/>
                <w:kern w:val="2"/>
                <w:sz w:val="20"/>
                <w:szCs w:val="16"/>
                <w:lang w:val="en-GB"/>
              </w:rPr>
            </w:pPr>
            <w:proofErr w:type="spellStart"/>
            <w:r w:rsidRPr="00730AF4">
              <w:rPr>
                <w:rFonts w:ascii="Arial" w:eastAsia="Times New Roman" w:hAnsi="Arial"/>
                <w:b/>
                <w:color w:val="000000"/>
                <w:kern w:val="2"/>
                <w:sz w:val="20"/>
                <w:szCs w:val="16"/>
                <w:lang w:val="en-GB"/>
              </w:rPr>
              <w:t>Te</w:t>
            </w:r>
            <w:proofErr w:type="spellEnd"/>
            <w:r w:rsidRPr="00730AF4">
              <w:rPr>
                <w:rFonts w:ascii="Arial" w:eastAsia="Times New Roman" w:hAnsi="Arial"/>
                <w:b/>
                <w:color w:val="000000"/>
                <w:kern w:val="2"/>
                <w:sz w:val="20"/>
                <w:szCs w:val="16"/>
                <w:lang w:val="en-GB"/>
              </w:rPr>
              <w:t xml:space="preserve"> Tai o </w:t>
            </w:r>
            <w:proofErr w:type="spellStart"/>
            <w:r w:rsidRPr="00730AF4">
              <w:rPr>
                <w:rFonts w:ascii="Arial" w:eastAsia="Times New Roman" w:hAnsi="Arial"/>
                <w:b/>
                <w:color w:val="000000"/>
                <w:kern w:val="2"/>
                <w:sz w:val="20"/>
                <w:szCs w:val="16"/>
                <w:lang w:val="en-GB"/>
              </w:rPr>
              <w:t>Poutini</w:t>
            </w:r>
            <w:proofErr w:type="spellEnd"/>
            <w:r w:rsidRPr="00730AF4">
              <w:rPr>
                <w:rFonts w:ascii="Arial" w:eastAsia="Times New Roman" w:hAnsi="Arial"/>
                <w:b/>
                <w:color w:val="000000"/>
                <w:kern w:val="2"/>
                <w:sz w:val="20"/>
                <w:szCs w:val="16"/>
                <w:lang w:val="en-GB"/>
              </w:rPr>
              <w:t xml:space="preserve"> West Co</w:t>
            </w:r>
            <w:r w:rsidR="003202D8">
              <w:rPr>
                <w:rFonts w:ascii="Arial" w:eastAsia="Times New Roman" w:hAnsi="Arial"/>
                <w:b/>
                <w:color w:val="000000"/>
                <w:kern w:val="2"/>
                <w:sz w:val="20"/>
                <w:szCs w:val="16"/>
                <w:lang w:val="en-GB"/>
              </w:rPr>
              <w:t>ast</w:t>
            </w:r>
          </w:p>
        </w:tc>
        <w:tc>
          <w:tcPr>
            <w:tcW w:w="1559" w:type="dxa"/>
          </w:tcPr>
          <w:p w14:paraId="7965E86C" w14:textId="77777777" w:rsidR="00FD1089" w:rsidRPr="00730AF4" w:rsidRDefault="00FD1089" w:rsidP="009C3F77">
            <w:pPr>
              <w:spacing w:after="0" w:line="240" w:lineRule="auto"/>
              <w:rPr>
                <w:rFonts w:ascii="Arial" w:eastAsia="Times New Roman" w:hAnsi="Arial"/>
                <w:kern w:val="2"/>
                <w:sz w:val="20"/>
                <w:szCs w:val="16"/>
                <w:lang w:val="en-GB"/>
              </w:rPr>
            </w:pPr>
          </w:p>
        </w:tc>
        <w:tc>
          <w:tcPr>
            <w:tcW w:w="3861" w:type="dxa"/>
          </w:tcPr>
          <w:p w14:paraId="559260CF" w14:textId="77777777" w:rsidR="00FD1089" w:rsidRPr="00730AF4" w:rsidRDefault="00FD1089" w:rsidP="009C3F77">
            <w:pPr>
              <w:spacing w:after="0" w:line="240" w:lineRule="auto"/>
              <w:rPr>
                <w:rFonts w:ascii="Arial" w:eastAsia="Times New Roman" w:hAnsi="Arial"/>
                <w:b/>
                <w:i/>
                <w:kern w:val="2"/>
                <w:sz w:val="20"/>
                <w:szCs w:val="16"/>
                <w:lang w:val="en-GB"/>
              </w:rPr>
            </w:pPr>
            <w:r w:rsidRPr="00730AF4">
              <w:rPr>
                <w:rFonts w:ascii="Arial" w:eastAsia="Times New Roman" w:hAnsi="Arial"/>
                <w:b/>
                <w:i/>
                <w:kern w:val="2"/>
                <w:sz w:val="20"/>
                <w:szCs w:val="16"/>
                <w:lang w:val="en-GB"/>
              </w:rPr>
              <w:t>Name</w:t>
            </w:r>
          </w:p>
          <w:p w14:paraId="6B98BC7D" w14:textId="77777777" w:rsidR="00FD1089" w:rsidRPr="00730AF4" w:rsidRDefault="00FD1089" w:rsidP="009C3F77">
            <w:pPr>
              <w:spacing w:after="0" w:line="240" w:lineRule="auto"/>
              <w:rPr>
                <w:rFonts w:ascii="Arial" w:eastAsia="Times New Roman" w:hAnsi="Arial"/>
                <w:b/>
                <w:i/>
                <w:kern w:val="2"/>
                <w:sz w:val="20"/>
                <w:szCs w:val="16"/>
                <w:lang w:val="en-GB"/>
              </w:rPr>
            </w:pPr>
          </w:p>
          <w:p w14:paraId="5D83F8B3" w14:textId="77777777" w:rsidR="00FD1089" w:rsidRPr="00730AF4" w:rsidRDefault="00FD1089" w:rsidP="009C3F77">
            <w:pPr>
              <w:spacing w:after="0" w:line="240" w:lineRule="auto"/>
              <w:rPr>
                <w:rFonts w:ascii="Arial" w:eastAsia="Times New Roman" w:hAnsi="Arial"/>
                <w:b/>
                <w:i/>
                <w:kern w:val="2"/>
                <w:sz w:val="20"/>
                <w:szCs w:val="16"/>
                <w:lang w:val="en-GB"/>
              </w:rPr>
            </w:pPr>
            <w:r w:rsidRPr="00730AF4">
              <w:rPr>
                <w:rFonts w:ascii="Arial" w:eastAsia="Times New Roman" w:hAnsi="Arial"/>
                <w:b/>
                <w:i/>
                <w:kern w:val="2"/>
                <w:sz w:val="20"/>
                <w:szCs w:val="16"/>
                <w:lang w:val="en-GB"/>
              </w:rPr>
              <w:t>Job Title</w:t>
            </w:r>
          </w:p>
          <w:p w14:paraId="2AE8DD72" w14:textId="77777777" w:rsidR="00FD1089" w:rsidRPr="00730AF4" w:rsidRDefault="00FD1089" w:rsidP="009C3F77">
            <w:pPr>
              <w:spacing w:after="0" w:line="240" w:lineRule="auto"/>
              <w:rPr>
                <w:rFonts w:ascii="Arial" w:eastAsia="Times New Roman" w:hAnsi="Arial"/>
                <w:b/>
                <w:i/>
                <w:kern w:val="2"/>
                <w:sz w:val="20"/>
                <w:szCs w:val="16"/>
                <w:lang w:val="en-GB"/>
              </w:rPr>
            </w:pPr>
          </w:p>
          <w:p w14:paraId="42841FE7" w14:textId="77777777" w:rsidR="00FD1089" w:rsidRPr="00730AF4" w:rsidRDefault="00FD1089" w:rsidP="009C3F77">
            <w:pPr>
              <w:spacing w:after="0" w:line="240" w:lineRule="auto"/>
              <w:rPr>
                <w:rFonts w:ascii="Arial" w:eastAsia="Times New Roman" w:hAnsi="Arial"/>
                <w:b/>
                <w:color w:val="000000"/>
                <w:kern w:val="2"/>
                <w:sz w:val="20"/>
                <w:szCs w:val="16"/>
                <w:lang w:val="en-GB"/>
              </w:rPr>
            </w:pPr>
            <w:proofErr w:type="spellStart"/>
            <w:r w:rsidRPr="00730AF4">
              <w:rPr>
                <w:rFonts w:ascii="Arial" w:eastAsia="Times New Roman" w:hAnsi="Arial"/>
                <w:b/>
                <w:color w:val="000000"/>
                <w:kern w:val="2"/>
                <w:sz w:val="20"/>
                <w:szCs w:val="16"/>
                <w:lang w:val="en-GB"/>
              </w:rPr>
              <w:t>Te</w:t>
            </w:r>
            <w:proofErr w:type="spellEnd"/>
            <w:r w:rsidRPr="00730AF4">
              <w:rPr>
                <w:rFonts w:ascii="Arial" w:eastAsia="Times New Roman" w:hAnsi="Arial"/>
                <w:b/>
                <w:color w:val="000000"/>
                <w:kern w:val="2"/>
                <w:sz w:val="20"/>
                <w:szCs w:val="16"/>
                <w:lang w:val="en-GB"/>
              </w:rPr>
              <w:t xml:space="preserve"> </w:t>
            </w:r>
            <w:proofErr w:type="spellStart"/>
            <w:r w:rsidRPr="00730AF4">
              <w:rPr>
                <w:rFonts w:ascii="Arial" w:eastAsia="Times New Roman" w:hAnsi="Arial"/>
                <w:b/>
                <w:color w:val="000000"/>
                <w:kern w:val="2"/>
                <w:sz w:val="20"/>
                <w:szCs w:val="16"/>
                <w:lang w:val="en-GB"/>
              </w:rPr>
              <w:t>Whatu</w:t>
            </w:r>
            <w:proofErr w:type="spellEnd"/>
            <w:r w:rsidRPr="00730AF4">
              <w:rPr>
                <w:rFonts w:ascii="Arial" w:eastAsia="Times New Roman" w:hAnsi="Arial"/>
                <w:b/>
                <w:color w:val="000000"/>
                <w:kern w:val="2"/>
                <w:sz w:val="20"/>
                <w:szCs w:val="16"/>
                <w:lang w:val="en-GB"/>
              </w:rPr>
              <w:t xml:space="preserve"> Ora</w:t>
            </w:r>
          </w:p>
          <w:p w14:paraId="61C8B150" w14:textId="77777777" w:rsidR="00FD1089" w:rsidRPr="00730AF4" w:rsidRDefault="00FD1089" w:rsidP="009C3F77">
            <w:pPr>
              <w:spacing w:after="0" w:line="240" w:lineRule="auto"/>
              <w:rPr>
                <w:rFonts w:ascii="Arial" w:eastAsia="Times New Roman" w:hAnsi="Arial"/>
                <w:kern w:val="2"/>
                <w:sz w:val="20"/>
                <w:szCs w:val="16"/>
                <w:lang w:val="en-GB"/>
              </w:rPr>
            </w:pPr>
            <w:proofErr w:type="spellStart"/>
            <w:r w:rsidRPr="00730AF4">
              <w:rPr>
                <w:rFonts w:ascii="Arial" w:eastAsia="Times New Roman" w:hAnsi="Arial"/>
                <w:b/>
                <w:color w:val="000000"/>
                <w:kern w:val="2"/>
                <w:sz w:val="20"/>
                <w:szCs w:val="16"/>
                <w:lang w:val="en-GB"/>
              </w:rPr>
              <w:t>Te</w:t>
            </w:r>
            <w:proofErr w:type="spellEnd"/>
            <w:r w:rsidRPr="00730AF4">
              <w:rPr>
                <w:rFonts w:ascii="Arial" w:eastAsia="Times New Roman" w:hAnsi="Arial"/>
                <w:b/>
                <w:color w:val="000000"/>
                <w:kern w:val="2"/>
                <w:sz w:val="20"/>
                <w:szCs w:val="16"/>
                <w:lang w:val="en-GB"/>
              </w:rPr>
              <w:t xml:space="preserve"> Tai o </w:t>
            </w:r>
            <w:proofErr w:type="spellStart"/>
            <w:r w:rsidRPr="00730AF4">
              <w:rPr>
                <w:rFonts w:ascii="Arial" w:eastAsia="Times New Roman" w:hAnsi="Arial"/>
                <w:b/>
                <w:color w:val="000000"/>
                <w:kern w:val="2"/>
                <w:sz w:val="20"/>
                <w:szCs w:val="16"/>
                <w:lang w:val="en-GB"/>
              </w:rPr>
              <w:t>Poutini</w:t>
            </w:r>
            <w:proofErr w:type="spellEnd"/>
            <w:r w:rsidRPr="00730AF4">
              <w:rPr>
                <w:rFonts w:ascii="Arial" w:eastAsia="Times New Roman" w:hAnsi="Arial"/>
                <w:b/>
                <w:color w:val="000000"/>
                <w:kern w:val="2"/>
                <w:sz w:val="20"/>
                <w:szCs w:val="16"/>
                <w:lang w:val="en-GB"/>
              </w:rPr>
              <w:t xml:space="preserve"> West Coast</w:t>
            </w:r>
          </w:p>
        </w:tc>
      </w:tr>
    </w:tbl>
    <w:p w14:paraId="5B6240EB" w14:textId="77777777" w:rsidR="003B7B6C" w:rsidRPr="003730EE" w:rsidRDefault="003B7B6C">
      <w:pPr>
        <w:rPr>
          <w:rFonts w:asciiTheme="minorHAnsi" w:hAnsiTheme="minorHAnsi" w:cstheme="minorHAnsi"/>
        </w:rPr>
      </w:pPr>
    </w:p>
    <w:sectPr w:rsidR="003B7B6C" w:rsidRPr="003730E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560876" w14:textId="77777777" w:rsidR="00975A83" w:rsidRDefault="00975A83" w:rsidP="00F31B43">
      <w:pPr>
        <w:spacing w:after="0" w:line="240" w:lineRule="auto"/>
      </w:pPr>
      <w:r>
        <w:separator/>
      </w:r>
    </w:p>
  </w:endnote>
  <w:endnote w:type="continuationSeparator" w:id="0">
    <w:p w14:paraId="1DB82C59" w14:textId="77777777" w:rsidR="00975A83" w:rsidRDefault="00975A83" w:rsidP="00F31B43">
      <w:pPr>
        <w:spacing w:after="0" w:line="240" w:lineRule="auto"/>
      </w:pPr>
      <w:r>
        <w:continuationSeparator/>
      </w:r>
    </w:p>
  </w:endnote>
  <w:endnote w:type="continuationNotice" w:id="1">
    <w:p w14:paraId="75CDE82F" w14:textId="77777777" w:rsidR="00975A83" w:rsidRDefault="00975A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79BA3" w14:textId="77777777" w:rsidR="002C4DDC" w:rsidRDefault="002C4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954822"/>
      <w:docPartObj>
        <w:docPartGallery w:val="Page Numbers (Bottom of Page)"/>
        <w:docPartUnique/>
      </w:docPartObj>
    </w:sdtPr>
    <w:sdtEndPr>
      <w:rPr>
        <w:rFonts w:ascii="Arial" w:hAnsi="Arial" w:cs="Arial"/>
        <w:noProof/>
      </w:rPr>
    </w:sdtEndPr>
    <w:sdtContent>
      <w:p w14:paraId="13A87B54" w14:textId="502A4938" w:rsidR="002C4DDC" w:rsidRPr="002C4DDC" w:rsidRDefault="002C4DDC">
        <w:pPr>
          <w:pStyle w:val="Footer"/>
          <w:jc w:val="right"/>
          <w:rPr>
            <w:rFonts w:ascii="Arial" w:hAnsi="Arial" w:cs="Arial"/>
          </w:rPr>
        </w:pPr>
        <w:r w:rsidRPr="002C4DDC">
          <w:rPr>
            <w:rFonts w:ascii="Arial" w:hAnsi="Arial" w:cs="Arial"/>
          </w:rPr>
          <w:fldChar w:fldCharType="begin"/>
        </w:r>
        <w:r w:rsidRPr="002C4DDC">
          <w:rPr>
            <w:rFonts w:ascii="Arial" w:hAnsi="Arial" w:cs="Arial"/>
          </w:rPr>
          <w:instrText xml:space="preserve"> PAGE   \* MERGEFORMAT </w:instrText>
        </w:r>
        <w:r w:rsidRPr="002C4DDC">
          <w:rPr>
            <w:rFonts w:ascii="Arial" w:hAnsi="Arial" w:cs="Arial"/>
          </w:rPr>
          <w:fldChar w:fldCharType="separate"/>
        </w:r>
        <w:r w:rsidRPr="002C4DDC">
          <w:rPr>
            <w:rFonts w:ascii="Arial" w:hAnsi="Arial" w:cs="Arial"/>
            <w:noProof/>
          </w:rPr>
          <w:t>2</w:t>
        </w:r>
        <w:r w:rsidRPr="002C4DDC">
          <w:rPr>
            <w:rFonts w:ascii="Arial" w:hAnsi="Arial" w:cs="Arial"/>
            <w:noProof/>
          </w:rPr>
          <w:fldChar w:fldCharType="end"/>
        </w:r>
      </w:p>
    </w:sdtContent>
  </w:sdt>
  <w:p w14:paraId="147E01C7" w14:textId="77777777" w:rsidR="002C4DDC" w:rsidRDefault="002C4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207FF" w14:textId="77777777" w:rsidR="002C4DDC" w:rsidRDefault="002C4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A364B5" w14:textId="77777777" w:rsidR="00975A83" w:rsidRDefault="00975A83" w:rsidP="00F31B43">
      <w:pPr>
        <w:spacing w:after="0" w:line="240" w:lineRule="auto"/>
      </w:pPr>
      <w:r>
        <w:separator/>
      </w:r>
    </w:p>
  </w:footnote>
  <w:footnote w:type="continuationSeparator" w:id="0">
    <w:p w14:paraId="7BC2D429" w14:textId="77777777" w:rsidR="00975A83" w:rsidRDefault="00975A83" w:rsidP="00F31B43">
      <w:pPr>
        <w:spacing w:after="0" w:line="240" w:lineRule="auto"/>
      </w:pPr>
      <w:r>
        <w:continuationSeparator/>
      </w:r>
    </w:p>
  </w:footnote>
  <w:footnote w:type="continuationNotice" w:id="1">
    <w:p w14:paraId="73DD79D5" w14:textId="77777777" w:rsidR="00975A83" w:rsidRDefault="00975A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87523" w14:textId="77777777" w:rsidR="002C4DDC" w:rsidRDefault="002C4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65537" w14:textId="77777777" w:rsidR="002C4DDC" w:rsidRDefault="002C4DDC" w:rsidP="002C4DDC">
    <w:pPr>
      <w:pStyle w:val="Header"/>
      <w:tabs>
        <w:tab w:val="clear" w:pos="4513"/>
        <w:tab w:val="clear" w:pos="9026"/>
        <w:tab w:val="left" w:pos="3603"/>
      </w:tabs>
    </w:pPr>
    <w:r>
      <w:rPr>
        <w:rFonts w:ascii="Poppins" w:eastAsia="Roboto" w:hAnsi="Poppins" w:cs="Poppins"/>
        <w:b/>
        <w:bCs/>
        <w:noProof/>
        <w:kern w:val="22"/>
        <w:sz w:val="48"/>
        <w:szCs w:val="48"/>
      </w:rPr>
      <w:drawing>
        <wp:anchor distT="0" distB="0" distL="114300" distR="114300" simplePos="0" relativeHeight="251661312" behindDoc="1" locked="0" layoutInCell="1" allowOverlap="1" wp14:anchorId="5E9002A2" wp14:editId="55C1F105">
          <wp:simplePos x="0" y="0"/>
          <wp:positionH relativeFrom="page">
            <wp:align>left</wp:align>
          </wp:positionH>
          <wp:positionV relativeFrom="paragraph">
            <wp:posOffset>-534670</wp:posOffset>
          </wp:positionV>
          <wp:extent cx="7553584" cy="93781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3584" cy="937816"/>
                  </a:xfrm>
                  <a:prstGeom prst="rect">
                    <a:avLst/>
                  </a:prstGeom>
                </pic:spPr>
              </pic:pic>
            </a:graphicData>
          </a:graphic>
          <wp14:sizeRelH relativeFrom="margin">
            <wp14:pctWidth>0</wp14:pctWidth>
          </wp14:sizeRelH>
          <wp14:sizeRelV relativeFrom="margin">
            <wp14:pctHeight>0</wp14:pctHeight>
          </wp14:sizeRelV>
        </wp:anchor>
      </w:drawing>
    </w:r>
    <w:r w:rsidRPr="004B7053">
      <w:rPr>
        <w:rFonts w:ascii="Poppins" w:eastAsia="Roboto" w:hAnsi="Poppins" w:cs="Poppins"/>
        <w:b/>
        <w:bCs/>
        <w:noProof/>
        <w:kern w:val="22"/>
        <w:sz w:val="48"/>
        <w:szCs w:val="48"/>
      </w:rPr>
      <w:drawing>
        <wp:anchor distT="0" distB="0" distL="114300" distR="114300" simplePos="0" relativeHeight="251660288" behindDoc="1" locked="0" layoutInCell="1" allowOverlap="1" wp14:anchorId="0C482370" wp14:editId="46843244">
          <wp:simplePos x="0" y="0"/>
          <wp:positionH relativeFrom="column">
            <wp:posOffset>4251848</wp:posOffset>
          </wp:positionH>
          <wp:positionV relativeFrom="paragraph">
            <wp:posOffset>220980</wp:posOffset>
          </wp:positionV>
          <wp:extent cx="1837755" cy="323406"/>
          <wp:effectExtent l="0" t="0" r="0" b="635"/>
          <wp:wrapTight wrapText="bothSides">
            <wp:wrapPolygon edited="0">
              <wp:start x="0" y="0"/>
              <wp:lineTo x="0" y="20369"/>
              <wp:lineTo x="12091" y="20369"/>
              <wp:lineTo x="21272" y="11458"/>
              <wp:lineTo x="21272"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7755" cy="323406"/>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7C215DC6" w14:textId="433F52C9" w:rsidR="00CA4ED5" w:rsidRDefault="00CA4ED5">
    <w:pPr>
      <w:pStyle w:val="Header"/>
    </w:pPr>
  </w:p>
  <w:p w14:paraId="4BDEBD63" w14:textId="64180D93" w:rsidR="00F31B43" w:rsidRDefault="00F31B43">
    <w:pPr>
      <w:pStyle w:val="Header"/>
    </w:pPr>
  </w:p>
  <w:p w14:paraId="191CC951" w14:textId="77777777" w:rsidR="002C4DDC" w:rsidRDefault="002C4D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84893" w14:textId="77777777" w:rsidR="002C4DDC" w:rsidRDefault="002C4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5181E"/>
    <w:multiLevelType w:val="hybridMultilevel"/>
    <w:tmpl w:val="D98C62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3D126C4"/>
    <w:multiLevelType w:val="hybridMultilevel"/>
    <w:tmpl w:val="D368D9FE"/>
    <w:lvl w:ilvl="0" w:tplc="402A1E82">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 w15:restartNumberingAfterBreak="0">
    <w:nsid w:val="08A311C8"/>
    <w:multiLevelType w:val="hybridMultilevel"/>
    <w:tmpl w:val="D3F8813C"/>
    <w:lvl w:ilvl="0" w:tplc="5CC0A5EC">
      <w:numFmt w:val="bullet"/>
      <w:lvlText w:val="•"/>
      <w:lvlJc w:val="left"/>
      <w:pPr>
        <w:ind w:left="720" w:hanging="360"/>
      </w:pPr>
      <w:rPr>
        <w:rFonts w:ascii="Poppins" w:eastAsia="Times New Roman" w:hAnsi="Poppins" w:hint="default"/>
        <w:sz w:val="20"/>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29E7E0F"/>
    <w:multiLevelType w:val="hybridMultilevel"/>
    <w:tmpl w:val="CB784F88"/>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31125F1"/>
    <w:multiLevelType w:val="hybridMultilevel"/>
    <w:tmpl w:val="90FE0604"/>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4B928D6"/>
    <w:multiLevelType w:val="hybridMultilevel"/>
    <w:tmpl w:val="B0564F98"/>
    <w:lvl w:ilvl="0" w:tplc="14090003">
      <w:start w:val="1"/>
      <w:numFmt w:val="bullet"/>
      <w:lvlText w:val="o"/>
      <w:lvlJc w:val="left"/>
      <w:pPr>
        <w:ind w:left="720" w:hanging="360"/>
      </w:pPr>
      <w:rPr>
        <w:rFonts w:ascii="Courier New" w:hAnsi="Courier New" w:cs="Courier New"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9D36A88"/>
    <w:multiLevelType w:val="hybridMultilevel"/>
    <w:tmpl w:val="6B309484"/>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C0470DA"/>
    <w:multiLevelType w:val="hybridMultilevel"/>
    <w:tmpl w:val="A1EED8F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1D7D7A70"/>
    <w:multiLevelType w:val="hybridMultilevel"/>
    <w:tmpl w:val="F3E8B03E"/>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4394AB2"/>
    <w:multiLevelType w:val="hybridMultilevel"/>
    <w:tmpl w:val="8EB2E164"/>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7A05391"/>
    <w:multiLevelType w:val="hybridMultilevel"/>
    <w:tmpl w:val="D7268CB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290A1A11"/>
    <w:multiLevelType w:val="hybridMultilevel"/>
    <w:tmpl w:val="73D093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307A73B9"/>
    <w:multiLevelType w:val="hybridMultilevel"/>
    <w:tmpl w:val="524A3A16"/>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22A354A"/>
    <w:multiLevelType w:val="hybridMultilevel"/>
    <w:tmpl w:val="43C2D958"/>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2B16A80"/>
    <w:multiLevelType w:val="hybridMultilevel"/>
    <w:tmpl w:val="F65CF032"/>
    <w:lvl w:ilvl="0" w:tplc="14090003">
      <w:start w:val="1"/>
      <w:numFmt w:val="bullet"/>
      <w:lvlText w:val="o"/>
      <w:lvlJc w:val="left"/>
      <w:pPr>
        <w:ind w:left="720" w:hanging="360"/>
      </w:pPr>
      <w:rPr>
        <w:rFonts w:ascii="Courier New" w:hAnsi="Courier New" w:cs="Courier New"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4ED1DB2"/>
    <w:multiLevelType w:val="hybridMultilevel"/>
    <w:tmpl w:val="C1CC2B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5705A2C"/>
    <w:multiLevelType w:val="hybridMultilevel"/>
    <w:tmpl w:val="3FC01E30"/>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60C1AE8"/>
    <w:multiLevelType w:val="hybridMultilevel"/>
    <w:tmpl w:val="E104F0E4"/>
    <w:lvl w:ilvl="0" w:tplc="5CC0A5EC">
      <w:numFmt w:val="bullet"/>
      <w:lvlText w:val="•"/>
      <w:lvlJc w:val="left"/>
      <w:pPr>
        <w:ind w:left="720" w:hanging="360"/>
      </w:pPr>
      <w:rPr>
        <w:rFonts w:ascii="Poppins" w:eastAsia="Times New Roman" w:hAnsi="Poppins" w:hint="default"/>
        <w:sz w:val="20"/>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6644AA5"/>
    <w:multiLevelType w:val="hybridMultilevel"/>
    <w:tmpl w:val="5DE6978A"/>
    <w:lvl w:ilvl="0" w:tplc="4BA8E1E8">
      <w:start w:val="1"/>
      <w:numFmt w:val="bullet"/>
      <w:lvlText w:val=""/>
      <w:lvlJc w:val="left"/>
      <w:pPr>
        <w:ind w:left="720" w:hanging="360"/>
      </w:pPr>
      <w:rPr>
        <w:rFonts w:ascii="Symbol" w:hAnsi="Symbol" w:hint="default"/>
      </w:rPr>
    </w:lvl>
    <w:lvl w:ilvl="1" w:tplc="1409000F">
      <w:start w:val="1"/>
      <w:numFmt w:val="decimal"/>
      <w:lvlText w:val="%2."/>
      <w:lvlJc w:val="left"/>
      <w:pPr>
        <w:ind w:left="1440" w:hanging="360"/>
      </w:pPr>
      <w:rPr>
        <w:rFonts w:hint="default"/>
      </w:rPr>
    </w:lvl>
    <w:lvl w:ilvl="2" w:tplc="B9C2BDA4">
      <w:start w:val="1"/>
      <w:numFmt w:val="bullet"/>
      <w:lvlText w:val=""/>
      <w:lvlJc w:val="left"/>
      <w:pPr>
        <w:ind w:left="2160" w:hanging="360"/>
      </w:pPr>
      <w:rPr>
        <w:rFonts w:ascii="Wingdings" w:hAnsi="Wingdings" w:hint="default"/>
      </w:rPr>
    </w:lvl>
    <w:lvl w:ilvl="3" w:tplc="DD56C638">
      <w:start w:val="1"/>
      <w:numFmt w:val="bullet"/>
      <w:lvlText w:val=""/>
      <w:lvlJc w:val="left"/>
      <w:pPr>
        <w:ind w:left="2880" w:hanging="360"/>
      </w:pPr>
      <w:rPr>
        <w:rFonts w:ascii="Symbol" w:hAnsi="Symbol" w:hint="default"/>
      </w:rPr>
    </w:lvl>
    <w:lvl w:ilvl="4" w:tplc="D18EAB76">
      <w:start w:val="1"/>
      <w:numFmt w:val="bullet"/>
      <w:lvlText w:val="o"/>
      <w:lvlJc w:val="left"/>
      <w:pPr>
        <w:ind w:left="3600" w:hanging="360"/>
      </w:pPr>
      <w:rPr>
        <w:rFonts w:ascii="Courier New" w:hAnsi="Courier New" w:hint="default"/>
      </w:rPr>
    </w:lvl>
    <w:lvl w:ilvl="5" w:tplc="40B02DDC">
      <w:start w:val="1"/>
      <w:numFmt w:val="bullet"/>
      <w:lvlText w:val=""/>
      <w:lvlJc w:val="left"/>
      <w:pPr>
        <w:ind w:left="4320" w:hanging="360"/>
      </w:pPr>
      <w:rPr>
        <w:rFonts w:ascii="Wingdings" w:hAnsi="Wingdings" w:hint="default"/>
      </w:rPr>
    </w:lvl>
    <w:lvl w:ilvl="6" w:tplc="A9AC9E92">
      <w:start w:val="1"/>
      <w:numFmt w:val="bullet"/>
      <w:lvlText w:val=""/>
      <w:lvlJc w:val="left"/>
      <w:pPr>
        <w:ind w:left="5040" w:hanging="360"/>
      </w:pPr>
      <w:rPr>
        <w:rFonts w:ascii="Symbol" w:hAnsi="Symbol" w:hint="default"/>
      </w:rPr>
    </w:lvl>
    <w:lvl w:ilvl="7" w:tplc="EC809C5C">
      <w:start w:val="1"/>
      <w:numFmt w:val="bullet"/>
      <w:lvlText w:val="o"/>
      <w:lvlJc w:val="left"/>
      <w:pPr>
        <w:ind w:left="5760" w:hanging="360"/>
      </w:pPr>
      <w:rPr>
        <w:rFonts w:ascii="Courier New" w:hAnsi="Courier New" w:hint="default"/>
      </w:rPr>
    </w:lvl>
    <w:lvl w:ilvl="8" w:tplc="0AC69F22">
      <w:start w:val="1"/>
      <w:numFmt w:val="bullet"/>
      <w:lvlText w:val=""/>
      <w:lvlJc w:val="left"/>
      <w:pPr>
        <w:ind w:left="6480" w:hanging="360"/>
      </w:pPr>
      <w:rPr>
        <w:rFonts w:ascii="Wingdings" w:hAnsi="Wingdings" w:hint="default"/>
      </w:rPr>
    </w:lvl>
  </w:abstractNum>
  <w:abstractNum w:abstractNumId="19" w15:restartNumberingAfterBreak="0">
    <w:nsid w:val="3A8D78C3"/>
    <w:multiLevelType w:val="hybridMultilevel"/>
    <w:tmpl w:val="31C60088"/>
    <w:lvl w:ilvl="0" w:tplc="ADBA50DA">
      <w:start w:val="1"/>
      <w:numFmt w:val="bullet"/>
      <w:lvlText w:val=""/>
      <w:lvlJc w:val="left"/>
      <w:pPr>
        <w:ind w:left="720" w:hanging="360"/>
      </w:pPr>
      <w:rPr>
        <w:rFonts w:ascii="Symbol" w:hAnsi="Symbol" w:hint="default"/>
      </w:rPr>
    </w:lvl>
    <w:lvl w:ilvl="1" w:tplc="41BC3AF6">
      <w:start w:val="1"/>
      <w:numFmt w:val="bullet"/>
      <w:lvlText w:val="o"/>
      <w:lvlJc w:val="left"/>
      <w:pPr>
        <w:ind w:left="1440" w:hanging="360"/>
      </w:pPr>
      <w:rPr>
        <w:rFonts w:ascii="Courier New" w:hAnsi="Courier New" w:hint="default"/>
      </w:rPr>
    </w:lvl>
    <w:lvl w:ilvl="2" w:tplc="4FACF68E">
      <w:start w:val="1"/>
      <w:numFmt w:val="bullet"/>
      <w:lvlText w:val=""/>
      <w:lvlJc w:val="left"/>
      <w:pPr>
        <w:ind w:left="2160" w:hanging="360"/>
      </w:pPr>
      <w:rPr>
        <w:rFonts w:ascii="Wingdings" w:hAnsi="Wingdings" w:hint="default"/>
      </w:rPr>
    </w:lvl>
    <w:lvl w:ilvl="3" w:tplc="2D5C9882">
      <w:start w:val="1"/>
      <w:numFmt w:val="bullet"/>
      <w:lvlText w:val=""/>
      <w:lvlJc w:val="left"/>
      <w:pPr>
        <w:ind w:left="2880" w:hanging="360"/>
      </w:pPr>
      <w:rPr>
        <w:rFonts w:ascii="Symbol" w:hAnsi="Symbol" w:hint="default"/>
      </w:rPr>
    </w:lvl>
    <w:lvl w:ilvl="4" w:tplc="48C2C23C">
      <w:start w:val="1"/>
      <w:numFmt w:val="bullet"/>
      <w:lvlText w:val="o"/>
      <w:lvlJc w:val="left"/>
      <w:pPr>
        <w:ind w:left="3600" w:hanging="360"/>
      </w:pPr>
      <w:rPr>
        <w:rFonts w:ascii="Courier New" w:hAnsi="Courier New" w:hint="default"/>
      </w:rPr>
    </w:lvl>
    <w:lvl w:ilvl="5" w:tplc="F07EA8AA">
      <w:start w:val="1"/>
      <w:numFmt w:val="bullet"/>
      <w:lvlText w:val=""/>
      <w:lvlJc w:val="left"/>
      <w:pPr>
        <w:ind w:left="4320" w:hanging="360"/>
      </w:pPr>
      <w:rPr>
        <w:rFonts w:ascii="Wingdings" w:hAnsi="Wingdings" w:hint="default"/>
      </w:rPr>
    </w:lvl>
    <w:lvl w:ilvl="6" w:tplc="FEEC5912">
      <w:start w:val="1"/>
      <w:numFmt w:val="bullet"/>
      <w:lvlText w:val=""/>
      <w:lvlJc w:val="left"/>
      <w:pPr>
        <w:ind w:left="5040" w:hanging="360"/>
      </w:pPr>
      <w:rPr>
        <w:rFonts w:ascii="Symbol" w:hAnsi="Symbol" w:hint="default"/>
      </w:rPr>
    </w:lvl>
    <w:lvl w:ilvl="7" w:tplc="6B74CF50">
      <w:start w:val="1"/>
      <w:numFmt w:val="bullet"/>
      <w:lvlText w:val="o"/>
      <w:lvlJc w:val="left"/>
      <w:pPr>
        <w:ind w:left="5760" w:hanging="360"/>
      </w:pPr>
      <w:rPr>
        <w:rFonts w:ascii="Courier New" w:hAnsi="Courier New" w:hint="default"/>
      </w:rPr>
    </w:lvl>
    <w:lvl w:ilvl="8" w:tplc="D12E8918">
      <w:start w:val="1"/>
      <w:numFmt w:val="bullet"/>
      <w:lvlText w:val=""/>
      <w:lvlJc w:val="left"/>
      <w:pPr>
        <w:ind w:left="6480" w:hanging="360"/>
      </w:pPr>
      <w:rPr>
        <w:rFonts w:ascii="Wingdings" w:hAnsi="Wingdings" w:hint="default"/>
      </w:rPr>
    </w:lvl>
  </w:abstractNum>
  <w:abstractNum w:abstractNumId="20" w15:restartNumberingAfterBreak="0">
    <w:nsid w:val="3CA42BE6"/>
    <w:multiLevelType w:val="hybridMultilevel"/>
    <w:tmpl w:val="CFEAEBCE"/>
    <w:lvl w:ilvl="0" w:tplc="41BC3AF6">
      <w:start w:val="1"/>
      <w:numFmt w:val="bullet"/>
      <w:lvlText w:val="o"/>
      <w:lvlJc w:val="left"/>
      <w:pPr>
        <w:ind w:left="720" w:hanging="360"/>
      </w:pPr>
      <w:rPr>
        <w:rFonts w:ascii="Courier New" w:hAnsi="Courier New"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CE6130C"/>
    <w:multiLevelType w:val="hybridMultilevel"/>
    <w:tmpl w:val="D88E62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3EF3240E"/>
    <w:multiLevelType w:val="hybridMultilevel"/>
    <w:tmpl w:val="BBFAEEB8"/>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0ED7F10"/>
    <w:multiLevelType w:val="hybridMultilevel"/>
    <w:tmpl w:val="AAA2BC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1713B5F"/>
    <w:multiLevelType w:val="multilevel"/>
    <w:tmpl w:val="DF0C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33D33DA"/>
    <w:multiLevelType w:val="hybridMultilevel"/>
    <w:tmpl w:val="E938BB48"/>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462A7CE2"/>
    <w:multiLevelType w:val="hybridMultilevel"/>
    <w:tmpl w:val="569ADD0E"/>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7971E49"/>
    <w:multiLevelType w:val="hybridMultilevel"/>
    <w:tmpl w:val="FDEE5D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47CD43F9"/>
    <w:multiLevelType w:val="hybridMultilevel"/>
    <w:tmpl w:val="1D36E984"/>
    <w:lvl w:ilvl="0" w:tplc="14090001">
      <w:start w:val="1"/>
      <w:numFmt w:val="bullet"/>
      <w:lvlText w:val=""/>
      <w:lvlJc w:val="left"/>
      <w:pPr>
        <w:ind w:left="363" w:hanging="360"/>
      </w:pPr>
      <w:rPr>
        <w:rFonts w:ascii="Symbol" w:hAnsi="Symbol" w:hint="default"/>
      </w:rPr>
    </w:lvl>
    <w:lvl w:ilvl="1" w:tplc="14090003">
      <w:start w:val="1"/>
      <w:numFmt w:val="bullet"/>
      <w:lvlText w:val="o"/>
      <w:lvlJc w:val="left"/>
      <w:pPr>
        <w:ind w:left="1083" w:hanging="360"/>
      </w:pPr>
      <w:rPr>
        <w:rFonts w:ascii="Courier New" w:hAnsi="Courier New" w:cs="Courier New" w:hint="default"/>
      </w:rPr>
    </w:lvl>
    <w:lvl w:ilvl="2" w:tplc="14090005" w:tentative="1">
      <w:start w:val="1"/>
      <w:numFmt w:val="bullet"/>
      <w:lvlText w:val=""/>
      <w:lvlJc w:val="left"/>
      <w:pPr>
        <w:ind w:left="1803" w:hanging="360"/>
      </w:pPr>
      <w:rPr>
        <w:rFonts w:ascii="Wingdings" w:hAnsi="Wingdings" w:hint="default"/>
      </w:rPr>
    </w:lvl>
    <w:lvl w:ilvl="3" w:tplc="14090001" w:tentative="1">
      <w:start w:val="1"/>
      <w:numFmt w:val="bullet"/>
      <w:lvlText w:val=""/>
      <w:lvlJc w:val="left"/>
      <w:pPr>
        <w:ind w:left="2523" w:hanging="360"/>
      </w:pPr>
      <w:rPr>
        <w:rFonts w:ascii="Symbol" w:hAnsi="Symbol" w:hint="default"/>
      </w:rPr>
    </w:lvl>
    <w:lvl w:ilvl="4" w:tplc="14090003" w:tentative="1">
      <w:start w:val="1"/>
      <w:numFmt w:val="bullet"/>
      <w:lvlText w:val="o"/>
      <w:lvlJc w:val="left"/>
      <w:pPr>
        <w:ind w:left="3243" w:hanging="360"/>
      </w:pPr>
      <w:rPr>
        <w:rFonts w:ascii="Courier New" w:hAnsi="Courier New" w:cs="Courier New" w:hint="default"/>
      </w:rPr>
    </w:lvl>
    <w:lvl w:ilvl="5" w:tplc="14090005" w:tentative="1">
      <w:start w:val="1"/>
      <w:numFmt w:val="bullet"/>
      <w:lvlText w:val=""/>
      <w:lvlJc w:val="left"/>
      <w:pPr>
        <w:ind w:left="3963" w:hanging="360"/>
      </w:pPr>
      <w:rPr>
        <w:rFonts w:ascii="Wingdings" w:hAnsi="Wingdings" w:hint="default"/>
      </w:rPr>
    </w:lvl>
    <w:lvl w:ilvl="6" w:tplc="14090001" w:tentative="1">
      <w:start w:val="1"/>
      <w:numFmt w:val="bullet"/>
      <w:lvlText w:val=""/>
      <w:lvlJc w:val="left"/>
      <w:pPr>
        <w:ind w:left="4683" w:hanging="360"/>
      </w:pPr>
      <w:rPr>
        <w:rFonts w:ascii="Symbol" w:hAnsi="Symbol" w:hint="default"/>
      </w:rPr>
    </w:lvl>
    <w:lvl w:ilvl="7" w:tplc="14090003" w:tentative="1">
      <w:start w:val="1"/>
      <w:numFmt w:val="bullet"/>
      <w:lvlText w:val="o"/>
      <w:lvlJc w:val="left"/>
      <w:pPr>
        <w:ind w:left="5403" w:hanging="360"/>
      </w:pPr>
      <w:rPr>
        <w:rFonts w:ascii="Courier New" w:hAnsi="Courier New" w:cs="Courier New" w:hint="default"/>
      </w:rPr>
    </w:lvl>
    <w:lvl w:ilvl="8" w:tplc="14090005" w:tentative="1">
      <w:start w:val="1"/>
      <w:numFmt w:val="bullet"/>
      <w:lvlText w:val=""/>
      <w:lvlJc w:val="left"/>
      <w:pPr>
        <w:ind w:left="6123" w:hanging="360"/>
      </w:pPr>
      <w:rPr>
        <w:rFonts w:ascii="Wingdings" w:hAnsi="Wingdings" w:hint="default"/>
      </w:rPr>
    </w:lvl>
  </w:abstractNum>
  <w:abstractNum w:abstractNumId="29" w15:restartNumberingAfterBreak="0">
    <w:nsid w:val="48B21E8C"/>
    <w:multiLevelType w:val="hybridMultilevel"/>
    <w:tmpl w:val="C7268426"/>
    <w:lvl w:ilvl="0" w:tplc="41BC3AF6">
      <w:start w:val="1"/>
      <w:numFmt w:val="bullet"/>
      <w:lvlText w:val="o"/>
      <w:lvlJc w:val="left"/>
      <w:pPr>
        <w:ind w:left="720" w:hanging="360"/>
      </w:pPr>
      <w:rPr>
        <w:rFonts w:ascii="Courier New" w:hAnsi="Courier New"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2416183"/>
    <w:multiLevelType w:val="hybridMultilevel"/>
    <w:tmpl w:val="54826632"/>
    <w:lvl w:ilvl="0" w:tplc="05888EC8">
      <w:start w:val="1"/>
      <w:numFmt w:val="bullet"/>
      <w:lvlText w:val=""/>
      <w:lvlJc w:val="left"/>
      <w:pPr>
        <w:tabs>
          <w:tab w:val="num" w:pos="720"/>
        </w:tabs>
        <w:ind w:left="720" w:hanging="360"/>
      </w:pPr>
      <w:rPr>
        <w:rFonts w:ascii="Symbol" w:hAnsi="Symbol" w:hint="default"/>
      </w:rPr>
    </w:lvl>
    <w:lvl w:ilvl="1" w:tplc="15DCECBC" w:tentative="1">
      <w:start w:val="1"/>
      <w:numFmt w:val="bullet"/>
      <w:lvlText w:val=""/>
      <w:lvlJc w:val="left"/>
      <w:pPr>
        <w:tabs>
          <w:tab w:val="num" w:pos="1440"/>
        </w:tabs>
        <w:ind w:left="1440" w:hanging="360"/>
      </w:pPr>
      <w:rPr>
        <w:rFonts w:ascii="Symbol" w:hAnsi="Symbol" w:hint="default"/>
      </w:rPr>
    </w:lvl>
    <w:lvl w:ilvl="2" w:tplc="861C5EBC" w:tentative="1">
      <w:start w:val="1"/>
      <w:numFmt w:val="bullet"/>
      <w:lvlText w:val=""/>
      <w:lvlJc w:val="left"/>
      <w:pPr>
        <w:tabs>
          <w:tab w:val="num" w:pos="2160"/>
        </w:tabs>
        <w:ind w:left="2160" w:hanging="360"/>
      </w:pPr>
      <w:rPr>
        <w:rFonts w:ascii="Symbol" w:hAnsi="Symbol" w:hint="default"/>
      </w:rPr>
    </w:lvl>
    <w:lvl w:ilvl="3" w:tplc="E0408F8A" w:tentative="1">
      <w:start w:val="1"/>
      <w:numFmt w:val="bullet"/>
      <w:lvlText w:val=""/>
      <w:lvlJc w:val="left"/>
      <w:pPr>
        <w:tabs>
          <w:tab w:val="num" w:pos="2880"/>
        </w:tabs>
        <w:ind w:left="2880" w:hanging="360"/>
      </w:pPr>
      <w:rPr>
        <w:rFonts w:ascii="Symbol" w:hAnsi="Symbol" w:hint="default"/>
      </w:rPr>
    </w:lvl>
    <w:lvl w:ilvl="4" w:tplc="475E5334" w:tentative="1">
      <w:start w:val="1"/>
      <w:numFmt w:val="bullet"/>
      <w:lvlText w:val=""/>
      <w:lvlJc w:val="left"/>
      <w:pPr>
        <w:tabs>
          <w:tab w:val="num" w:pos="3600"/>
        </w:tabs>
        <w:ind w:left="3600" w:hanging="360"/>
      </w:pPr>
      <w:rPr>
        <w:rFonts w:ascii="Symbol" w:hAnsi="Symbol" w:hint="default"/>
      </w:rPr>
    </w:lvl>
    <w:lvl w:ilvl="5" w:tplc="52723B78" w:tentative="1">
      <w:start w:val="1"/>
      <w:numFmt w:val="bullet"/>
      <w:lvlText w:val=""/>
      <w:lvlJc w:val="left"/>
      <w:pPr>
        <w:tabs>
          <w:tab w:val="num" w:pos="4320"/>
        </w:tabs>
        <w:ind w:left="4320" w:hanging="360"/>
      </w:pPr>
      <w:rPr>
        <w:rFonts w:ascii="Symbol" w:hAnsi="Symbol" w:hint="default"/>
      </w:rPr>
    </w:lvl>
    <w:lvl w:ilvl="6" w:tplc="E99C8598" w:tentative="1">
      <w:start w:val="1"/>
      <w:numFmt w:val="bullet"/>
      <w:lvlText w:val=""/>
      <w:lvlJc w:val="left"/>
      <w:pPr>
        <w:tabs>
          <w:tab w:val="num" w:pos="5040"/>
        </w:tabs>
        <w:ind w:left="5040" w:hanging="360"/>
      </w:pPr>
      <w:rPr>
        <w:rFonts w:ascii="Symbol" w:hAnsi="Symbol" w:hint="default"/>
      </w:rPr>
    </w:lvl>
    <w:lvl w:ilvl="7" w:tplc="AD483334" w:tentative="1">
      <w:start w:val="1"/>
      <w:numFmt w:val="bullet"/>
      <w:lvlText w:val=""/>
      <w:lvlJc w:val="left"/>
      <w:pPr>
        <w:tabs>
          <w:tab w:val="num" w:pos="5760"/>
        </w:tabs>
        <w:ind w:left="5760" w:hanging="360"/>
      </w:pPr>
      <w:rPr>
        <w:rFonts w:ascii="Symbol" w:hAnsi="Symbol" w:hint="default"/>
      </w:rPr>
    </w:lvl>
    <w:lvl w:ilvl="8" w:tplc="B7469180"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56007962"/>
    <w:multiLevelType w:val="hybridMultilevel"/>
    <w:tmpl w:val="D360BBBC"/>
    <w:lvl w:ilvl="0" w:tplc="5CC0A5EC">
      <w:numFmt w:val="bullet"/>
      <w:lvlText w:val="•"/>
      <w:lvlJc w:val="left"/>
      <w:pPr>
        <w:ind w:left="360" w:hanging="360"/>
      </w:pPr>
      <w:rPr>
        <w:rFonts w:ascii="Poppins" w:eastAsia="Times New Roman" w:hAnsi="Poppins" w:hint="default"/>
        <w:sz w:val="20"/>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58FC0FDD"/>
    <w:multiLevelType w:val="hybridMultilevel"/>
    <w:tmpl w:val="FBA0B28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5E412D90"/>
    <w:multiLevelType w:val="hybridMultilevel"/>
    <w:tmpl w:val="6CAEBE6C"/>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61302EF6"/>
    <w:multiLevelType w:val="hybridMultilevel"/>
    <w:tmpl w:val="7ABAD83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15:restartNumberingAfterBreak="0">
    <w:nsid w:val="62145601"/>
    <w:multiLevelType w:val="hybridMultilevel"/>
    <w:tmpl w:val="3E8A9FA0"/>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65AB30C1"/>
    <w:multiLevelType w:val="hybridMultilevel"/>
    <w:tmpl w:val="179C0F44"/>
    <w:lvl w:ilvl="0" w:tplc="14090003">
      <w:start w:val="1"/>
      <w:numFmt w:val="bullet"/>
      <w:lvlText w:val="o"/>
      <w:lvlJc w:val="left"/>
      <w:pPr>
        <w:ind w:left="1440" w:hanging="360"/>
      </w:pPr>
      <w:rPr>
        <w:rFonts w:ascii="Courier New" w:hAnsi="Courier New" w:cs="Courier New"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7" w15:restartNumberingAfterBreak="0">
    <w:nsid w:val="66435376"/>
    <w:multiLevelType w:val="hybridMultilevel"/>
    <w:tmpl w:val="92C4D5EE"/>
    <w:lvl w:ilvl="0" w:tplc="94D4F53C">
      <w:start w:val="1"/>
      <w:numFmt w:val="decimal"/>
      <w:lvlText w:val="%1."/>
      <w:lvlJc w:val="left"/>
      <w:pPr>
        <w:ind w:left="720" w:hanging="360"/>
      </w:pPr>
      <w:rPr>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8" w15:restartNumberingAfterBreak="0">
    <w:nsid w:val="6A337E33"/>
    <w:multiLevelType w:val="hybridMultilevel"/>
    <w:tmpl w:val="1360A2B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9" w15:restartNumberingAfterBreak="0">
    <w:nsid w:val="6AB3186F"/>
    <w:multiLevelType w:val="hybridMultilevel"/>
    <w:tmpl w:val="FB86F4BC"/>
    <w:lvl w:ilvl="0" w:tplc="14090003">
      <w:start w:val="1"/>
      <w:numFmt w:val="bullet"/>
      <w:lvlText w:val="o"/>
      <w:lvlJc w:val="left"/>
      <w:pPr>
        <w:ind w:left="1440" w:hanging="360"/>
      </w:pPr>
      <w:rPr>
        <w:rFonts w:ascii="Courier New" w:hAnsi="Courier New" w:cs="Courier New"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40" w15:restartNumberingAfterBreak="0">
    <w:nsid w:val="6D6059DE"/>
    <w:multiLevelType w:val="hybridMultilevel"/>
    <w:tmpl w:val="BDD08DA0"/>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6E5E5AF9"/>
    <w:multiLevelType w:val="hybridMultilevel"/>
    <w:tmpl w:val="BB960960"/>
    <w:lvl w:ilvl="0" w:tplc="2CDC75B8">
      <w:start w:val="1"/>
      <w:numFmt w:val="bullet"/>
      <w:lvlText w:val=""/>
      <w:lvlJc w:val="left"/>
      <w:pPr>
        <w:ind w:left="720" w:hanging="360"/>
      </w:pPr>
      <w:rPr>
        <w:rFonts w:ascii="Symbol" w:hAnsi="Symbol" w:hint="default"/>
      </w:rPr>
    </w:lvl>
    <w:lvl w:ilvl="1" w:tplc="86305F7E">
      <w:start w:val="1"/>
      <w:numFmt w:val="bullet"/>
      <w:lvlText w:val="o"/>
      <w:lvlJc w:val="left"/>
      <w:pPr>
        <w:ind w:left="1440" w:hanging="360"/>
      </w:pPr>
      <w:rPr>
        <w:rFonts w:ascii="Courier New" w:hAnsi="Courier New" w:hint="default"/>
      </w:rPr>
    </w:lvl>
    <w:lvl w:ilvl="2" w:tplc="D8305946">
      <w:start w:val="1"/>
      <w:numFmt w:val="bullet"/>
      <w:lvlText w:val=""/>
      <w:lvlJc w:val="left"/>
      <w:pPr>
        <w:ind w:left="2160" w:hanging="360"/>
      </w:pPr>
      <w:rPr>
        <w:rFonts w:ascii="Wingdings" w:hAnsi="Wingdings" w:hint="default"/>
      </w:rPr>
    </w:lvl>
    <w:lvl w:ilvl="3" w:tplc="5640473A">
      <w:start w:val="1"/>
      <w:numFmt w:val="bullet"/>
      <w:lvlText w:val=""/>
      <w:lvlJc w:val="left"/>
      <w:pPr>
        <w:ind w:left="2880" w:hanging="360"/>
      </w:pPr>
      <w:rPr>
        <w:rFonts w:ascii="Symbol" w:hAnsi="Symbol" w:hint="default"/>
      </w:rPr>
    </w:lvl>
    <w:lvl w:ilvl="4" w:tplc="DD78FFD8">
      <w:start w:val="1"/>
      <w:numFmt w:val="bullet"/>
      <w:lvlText w:val="o"/>
      <w:lvlJc w:val="left"/>
      <w:pPr>
        <w:ind w:left="3600" w:hanging="360"/>
      </w:pPr>
      <w:rPr>
        <w:rFonts w:ascii="Courier New" w:hAnsi="Courier New" w:hint="default"/>
      </w:rPr>
    </w:lvl>
    <w:lvl w:ilvl="5" w:tplc="A3160084">
      <w:start w:val="1"/>
      <w:numFmt w:val="bullet"/>
      <w:lvlText w:val=""/>
      <w:lvlJc w:val="left"/>
      <w:pPr>
        <w:ind w:left="4320" w:hanging="360"/>
      </w:pPr>
      <w:rPr>
        <w:rFonts w:ascii="Wingdings" w:hAnsi="Wingdings" w:hint="default"/>
      </w:rPr>
    </w:lvl>
    <w:lvl w:ilvl="6" w:tplc="3FF2899E">
      <w:start w:val="1"/>
      <w:numFmt w:val="bullet"/>
      <w:lvlText w:val=""/>
      <w:lvlJc w:val="left"/>
      <w:pPr>
        <w:ind w:left="5040" w:hanging="360"/>
      </w:pPr>
      <w:rPr>
        <w:rFonts w:ascii="Symbol" w:hAnsi="Symbol" w:hint="default"/>
      </w:rPr>
    </w:lvl>
    <w:lvl w:ilvl="7" w:tplc="DD6E4964">
      <w:start w:val="1"/>
      <w:numFmt w:val="bullet"/>
      <w:lvlText w:val="o"/>
      <w:lvlJc w:val="left"/>
      <w:pPr>
        <w:ind w:left="5760" w:hanging="360"/>
      </w:pPr>
      <w:rPr>
        <w:rFonts w:ascii="Courier New" w:hAnsi="Courier New" w:hint="default"/>
      </w:rPr>
    </w:lvl>
    <w:lvl w:ilvl="8" w:tplc="0C64D162">
      <w:start w:val="1"/>
      <w:numFmt w:val="bullet"/>
      <w:lvlText w:val=""/>
      <w:lvlJc w:val="left"/>
      <w:pPr>
        <w:ind w:left="6480" w:hanging="360"/>
      </w:pPr>
      <w:rPr>
        <w:rFonts w:ascii="Wingdings" w:hAnsi="Wingdings" w:hint="default"/>
      </w:rPr>
    </w:lvl>
  </w:abstractNum>
  <w:abstractNum w:abstractNumId="42" w15:restartNumberingAfterBreak="0">
    <w:nsid w:val="6EB26ADB"/>
    <w:multiLevelType w:val="hybridMultilevel"/>
    <w:tmpl w:val="4E6025E2"/>
    <w:lvl w:ilvl="0" w:tplc="5CC0A5EC">
      <w:numFmt w:val="bullet"/>
      <w:lvlText w:val="•"/>
      <w:lvlJc w:val="left"/>
      <w:pPr>
        <w:ind w:left="720" w:hanging="360"/>
      </w:pPr>
      <w:rPr>
        <w:rFonts w:ascii="Poppins" w:eastAsia="Times New Roman" w:hAnsi="Poppins" w:hint="default"/>
        <w:sz w:val="20"/>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73B0054B"/>
    <w:multiLevelType w:val="hybridMultilevel"/>
    <w:tmpl w:val="66D0BD10"/>
    <w:lvl w:ilvl="0" w:tplc="5CC0A5EC">
      <w:numFmt w:val="bullet"/>
      <w:lvlText w:val="•"/>
      <w:lvlJc w:val="left"/>
      <w:pPr>
        <w:ind w:left="720" w:hanging="360"/>
      </w:pPr>
      <w:rPr>
        <w:rFonts w:ascii="Poppins" w:eastAsia="Times New Roman" w:hAnsi="Poppins" w:hint="default"/>
        <w:sz w:val="20"/>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76D75DDF"/>
    <w:multiLevelType w:val="hybridMultilevel"/>
    <w:tmpl w:val="ED1CCD76"/>
    <w:lvl w:ilvl="0" w:tplc="D7A8D21A">
      <w:start w:val="1"/>
      <w:numFmt w:val="bullet"/>
      <w:lvlText w:val=""/>
      <w:lvlJc w:val="left"/>
      <w:pPr>
        <w:ind w:left="720" w:hanging="360"/>
      </w:pPr>
      <w:rPr>
        <w:rFonts w:ascii="Symbol" w:hAnsi="Symbol" w:hint="default"/>
      </w:rPr>
    </w:lvl>
    <w:lvl w:ilvl="1" w:tplc="E1E23FF6">
      <w:start w:val="1"/>
      <w:numFmt w:val="bullet"/>
      <w:lvlText w:val="o"/>
      <w:lvlJc w:val="left"/>
      <w:pPr>
        <w:ind w:left="1440" w:hanging="360"/>
      </w:pPr>
      <w:rPr>
        <w:rFonts w:ascii="Courier New" w:hAnsi="Courier New" w:hint="default"/>
      </w:rPr>
    </w:lvl>
    <w:lvl w:ilvl="2" w:tplc="159A1944">
      <w:start w:val="1"/>
      <w:numFmt w:val="bullet"/>
      <w:lvlText w:val=""/>
      <w:lvlJc w:val="left"/>
      <w:pPr>
        <w:ind w:left="2160" w:hanging="360"/>
      </w:pPr>
      <w:rPr>
        <w:rFonts w:ascii="Wingdings" w:hAnsi="Wingdings" w:hint="default"/>
      </w:rPr>
    </w:lvl>
    <w:lvl w:ilvl="3" w:tplc="A0C2D560">
      <w:start w:val="1"/>
      <w:numFmt w:val="bullet"/>
      <w:lvlText w:val=""/>
      <w:lvlJc w:val="left"/>
      <w:pPr>
        <w:ind w:left="2880" w:hanging="360"/>
      </w:pPr>
      <w:rPr>
        <w:rFonts w:ascii="Symbol" w:hAnsi="Symbol" w:hint="default"/>
      </w:rPr>
    </w:lvl>
    <w:lvl w:ilvl="4" w:tplc="436E5F56">
      <w:start w:val="1"/>
      <w:numFmt w:val="bullet"/>
      <w:lvlText w:val="o"/>
      <w:lvlJc w:val="left"/>
      <w:pPr>
        <w:ind w:left="3600" w:hanging="360"/>
      </w:pPr>
      <w:rPr>
        <w:rFonts w:ascii="Courier New" w:hAnsi="Courier New" w:hint="default"/>
      </w:rPr>
    </w:lvl>
    <w:lvl w:ilvl="5" w:tplc="04FECB0C">
      <w:start w:val="1"/>
      <w:numFmt w:val="bullet"/>
      <w:lvlText w:val=""/>
      <w:lvlJc w:val="left"/>
      <w:pPr>
        <w:ind w:left="4320" w:hanging="360"/>
      </w:pPr>
      <w:rPr>
        <w:rFonts w:ascii="Wingdings" w:hAnsi="Wingdings" w:hint="default"/>
      </w:rPr>
    </w:lvl>
    <w:lvl w:ilvl="6" w:tplc="4A0C3C02">
      <w:start w:val="1"/>
      <w:numFmt w:val="bullet"/>
      <w:lvlText w:val=""/>
      <w:lvlJc w:val="left"/>
      <w:pPr>
        <w:ind w:left="5040" w:hanging="360"/>
      </w:pPr>
      <w:rPr>
        <w:rFonts w:ascii="Symbol" w:hAnsi="Symbol" w:hint="default"/>
      </w:rPr>
    </w:lvl>
    <w:lvl w:ilvl="7" w:tplc="A79810D8">
      <w:start w:val="1"/>
      <w:numFmt w:val="bullet"/>
      <w:lvlText w:val="o"/>
      <w:lvlJc w:val="left"/>
      <w:pPr>
        <w:ind w:left="5760" w:hanging="360"/>
      </w:pPr>
      <w:rPr>
        <w:rFonts w:ascii="Courier New" w:hAnsi="Courier New" w:hint="default"/>
      </w:rPr>
    </w:lvl>
    <w:lvl w:ilvl="8" w:tplc="818C50AC">
      <w:start w:val="1"/>
      <w:numFmt w:val="bullet"/>
      <w:lvlText w:val=""/>
      <w:lvlJc w:val="left"/>
      <w:pPr>
        <w:ind w:left="6480" w:hanging="360"/>
      </w:pPr>
      <w:rPr>
        <w:rFonts w:ascii="Wingdings" w:hAnsi="Wingdings" w:hint="default"/>
      </w:rPr>
    </w:lvl>
  </w:abstractNum>
  <w:abstractNum w:abstractNumId="45" w15:restartNumberingAfterBreak="0">
    <w:nsid w:val="78E6698B"/>
    <w:multiLevelType w:val="hybridMultilevel"/>
    <w:tmpl w:val="8608700A"/>
    <w:lvl w:ilvl="0" w:tplc="5CC0A5EC">
      <w:numFmt w:val="bullet"/>
      <w:lvlText w:val="•"/>
      <w:lvlJc w:val="left"/>
      <w:pPr>
        <w:ind w:left="1440" w:hanging="360"/>
      </w:pPr>
      <w:rPr>
        <w:rFonts w:ascii="Poppins" w:eastAsia="Times New Roman" w:hAnsi="Poppins" w:hint="default"/>
        <w:sz w:val="20"/>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46" w15:restartNumberingAfterBreak="0">
    <w:nsid w:val="79A34160"/>
    <w:multiLevelType w:val="hybridMultilevel"/>
    <w:tmpl w:val="302C8504"/>
    <w:lvl w:ilvl="0" w:tplc="5CC0A5EC">
      <w:numFmt w:val="bullet"/>
      <w:lvlText w:val="•"/>
      <w:lvlJc w:val="left"/>
      <w:pPr>
        <w:ind w:left="720" w:hanging="360"/>
      </w:pPr>
      <w:rPr>
        <w:rFonts w:ascii="Poppins" w:eastAsia="Times New Roman" w:hAnsi="Poppins" w:hint="default"/>
        <w:sz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FE244A7"/>
    <w:multiLevelType w:val="hybridMultilevel"/>
    <w:tmpl w:val="FA58BBE8"/>
    <w:lvl w:ilvl="0" w:tplc="63B2185C">
      <w:start w:val="1"/>
      <w:numFmt w:val="bullet"/>
      <w:lvlText w:val=""/>
      <w:lvlJc w:val="left"/>
      <w:pPr>
        <w:ind w:left="720" w:hanging="360"/>
      </w:pPr>
      <w:rPr>
        <w:rFonts w:ascii="Symbol" w:hAnsi="Symbol" w:hint="default"/>
      </w:rPr>
    </w:lvl>
    <w:lvl w:ilvl="1" w:tplc="05EEEEE4">
      <w:start w:val="1"/>
      <w:numFmt w:val="bullet"/>
      <w:lvlText w:val="o"/>
      <w:lvlJc w:val="left"/>
      <w:pPr>
        <w:ind w:left="1440" w:hanging="360"/>
      </w:pPr>
      <w:rPr>
        <w:rFonts w:ascii="Courier New" w:hAnsi="Courier New" w:hint="default"/>
      </w:rPr>
    </w:lvl>
    <w:lvl w:ilvl="2" w:tplc="683E7AEE">
      <w:start w:val="1"/>
      <w:numFmt w:val="bullet"/>
      <w:lvlText w:val=""/>
      <w:lvlJc w:val="left"/>
      <w:pPr>
        <w:ind w:left="2160" w:hanging="360"/>
      </w:pPr>
      <w:rPr>
        <w:rFonts w:ascii="Wingdings" w:hAnsi="Wingdings" w:hint="default"/>
      </w:rPr>
    </w:lvl>
    <w:lvl w:ilvl="3" w:tplc="5D62E59A">
      <w:start w:val="1"/>
      <w:numFmt w:val="bullet"/>
      <w:lvlText w:val=""/>
      <w:lvlJc w:val="left"/>
      <w:pPr>
        <w:ind w:left="2880" w:hanging="360"/>
      </w:pPr>
      <w:rPr>
        <w:rFonts w:ascii="Symbol" w:hAnsi="Symbol" w:hint="default"/>
      </w:rPr>
    </w:lvl>
    <w:lvl w:ilvl="4" w:tplc="F3ACCFFC">
      <w:start w:val="1"/>
      <w:numFmt w:val="bullet"/>
      <w:lvlText w:val="o"/>
      <w:lvlJc w:val="left"/>
      <w:pPr>
        <w:ind w:left="3600" w:hanging="360"/>
      </w:pPr>
      <w:rPr>
        <w:rFonts w:ascii="Courier New" w:hAnsi="Courier New" w:hint="default"/>
      </w:rPr>
    </w:lvl>
    <w:lvl w:ilvl="5" w:tplc="89A85AB0">
      <w:start w:val="1"/>
      <w:numFmt w:val="bullet"/>
      <w:lvlText w:val=""/>
      <w:lvlJc w:val="left"/>
      <w:pPr>
        <w:ind w:left="4320" w:hanging="360"/>
      </w:pPr>
      <w:rPr>
        <w:rFonts w:ascii="Wingdings" w:hAnsi="Wingdings" w:hint="default"/>
      </w:rPr>
    </w:lvl>
    <w:lvl w:ilvl="6" w:tplc="94DAF93C">
      <w:start w:val="1"/>
      <w:numFmt w:val="bullet"/>
      <w:lvlText w:val=""/>
      <w:lvlJc w:val="left"/>
      <w:pPr>
        <w:ind w:left="5040" w:hanging="360"/>
      </w:pPr>
      <w:rPr>
        <w:rFonts w:ascii="Symbol" w:hAnsi="Symbol" w:hint="default"/>
      </w:rPr>
    </w:lvl>
    <w:lvl w:ilvl="7" w:tplc="F4BC87E6">
      <w:start w:val="1"/>
      <w:numFmt w:val="bullet"/>
      <w:lvlText w:val="o"/>
      <w:lvlJc w:val="left"/>
      <w:pPr>
        <w:ind w:left="5760" w:hanging="360"/>
      </w:pPr>
      <w:rPr>
        <w:rFonts w:ascii="Courier New" w:hAnsi="Courier New" w:hint="default"/>
      </w:rPr>
    </w:lvl>
    <w:lvl w:ilvl="8" w:tplc="28EC415E">
      <w:start w:val="1"/>
      <w:numFmt w:val="bullet"/>
      <w:lvlText w:val=""/>
      <w:lvlJc w:val="left"/>
      <w:pPr>
        <w:ind w:left="6480" w:hanging="360"/>
      </w:pPr>
      <w:rPr>
        <w:rFonts w:ascii="Wingdings" w:hAnsi="Wingdings" w:hint="default"/>
      </w:rPr>
    </w:lvl>
  </w:abstractNum>
  <w:num w:numId="1" w16cid:durableId="1074015216">
    <w:abstractNumId w:val="11"/>
  </w:num>
  <w:num w:numId="2" w16cid:durableId="764376816">
    <w:abstractNumId w:val="30"/>
  </w:num>
  <w:num w:numId="3" w16cid:durableId="1083718709">
    <w:abstractNumId w:val="27"/>
  </w:num>
  <w:num w:numId="4" w16cid:durableId="1315984603">
    <w:abstractNumId w:val="23"/>
  </w:num>
  <w:num w:numId="5" w16cid:durableId="2035109152">
    <w:abstractNumId w:val="28"/>
  </w:num>
  <w:num w:numId="6" w16cid:durableId="467168717">
    <w:abstractNumId w:val="47"/>
  </w:num>
  <w:num w:numId="7" w16cid:durableId="649821358">
    <w:abstractNumId w:val="18"/>
  </w:num>
  <w:num w:numId="8" w16cid:durableId="1302686193">
    <w:abstractNumId w:val="41"/>
  </w:num>
  <w:num w:numId="9" w16cid:durableId="1315571761">
    <w:abstractNumId w:val="19"/>
  </w:num>
  <w:num w:numId="10" w16cid:durableId="978729190">
    <w:abstractNumId w:val="44"/>
  </w:num>
  <w:num w:numId="11" w16cid:durableId="486627788">
    <w:abstractNumId w:val="15"/>
  </w:num>
  <w:num w:numId="12" w16cid:durableId="1465346095">
    <w:abstractNumId w:val="37"/>
  </w:num>
  <w:num w:numId="13" w16cid:durableId="273710781">
    <w:abstractNumId w:val="34"/>
  </w:num>
  <w:num w:numId="14" w16cid:durableId="264968860">
    <w:abstractNumId w:val="0"/>
  </w:num>
  <w:num w:numId="15" w16cid:durableId="302780392">
    <w:abstractNumId w:val="24"/>
  </w:num>
  <w:num w:numId="16" w16cid:durableId="11732402">
    <w:abstractNumId w:val="21"/>
  </w:num>
  <w:num w:numId="17" w16cid:durableId="1318805123">
    <w:abstractNumId w:val="46"/>
  </w:num>
  <w:num w:numId="18" w16cid:durableId="1967850721">
    <w:abstractNumId w:val="31"/>
  </w:num>
  <w:num w:numId="19" w16cid:durableId="622425258">
    <w:abstractNumId w:val="10"/>
  </w:num>
  <w:num w:numId="20" w16cid:durableId="1780753566">
    <w:abstractNumId w:val="43"/>
  </w:num>
  <w:num w:numId="21" w16cid:durableId="58132963">
    <w:abstractNumId w:val="2"/>
  </w:num>
  <w:num w:numId="22" w16cid:durableId="627391273">
    <w:abstractNumId w:val="7"/>
  </w:num>
  <w:num w:numId="23" w16cid:durableId="1624657925">
    <w:abstractNumId w:val="1"/>
  </w:num>
  <w:num w:numId="24" w16cid:durableId="1970354003">
    <w:abstractNumId w:val="12"/>
  </w:num>
  <w:num w:numId="25" w16cid:durableId="2108309824">
    <w:abstractNumId w:val="32"/>
  </w:num>
  <w:num w:numId="26" w16cid:durableId="442266815">
    <w:abstractNumId w:val="38"/>
  </w:num>
  <w:num w:numId="27" w16cid:durableId="1193033771">
    <w:abstractNumId w:val="20"/>
  </w:num>
  <w:num w:numId="28" w16cid:durableId="401215851">
    <w:abstractNumId w:val="29"/>
  </w:num>
  <w:num w:numId="29" w16cid:durableId="1238903045">
    <w:abstractNumId w:val="42"/>
  </w:num>
  <w:num w:numId="30" w16cid:durableId="1110930507">
    <w:abstractNumId w:val="13"/>
  </w:num>
  <w:num w:numId="31" w16cid:durableId="2076590378">
    <w:abstractNumId w:val="8"/>
  </w:num>
  <w:num w:numId="32" w16cid:durableId="2096200644">
    <w:abstractNumId w:val="33"/>
  </w:num>
  <w:num w:numId="33" w16cid:durableId="30496081">
    <w:abstractNumId w:val="26"/>
  </w:num>
  <w:num w:numId="34" w16cid:durableId="1429693510">
    <w:abstractNumId w:val="9"/>
  </w:num>
  <w:num w:numId="35" w16cid:durableId="722216509">
    <w:abstractNumId w:val="16"/>
  </w:num>
  <w:num w:numId="36" w16cid:durableId="71198614">
    <w:abstractNumId w:val="17"/>
  </w:num>
  <w:num w:numId="37" w16cid:durableId="1639799357">
    <w:abstractNumId w:val="6"/>
  </w:num>
  <w:num w:numId="38" w16cid:durableId="1233811702">
    <w:abstractNumId w:val="22"/>
  </w:num>
  <w:num w:numId="39" w16cid:durableId="2141336273">
    <w:abstractNumId w:val="25"/>
  </w:num>
  <w:num w:numId="40" w16cid:durableId="409739412">
    <w:abstractNumId w:val="4"/>
  </w:num>
  <w:num w:numId="41" w16cid:durableId="1963422003">
    <w:abstractNumId w:val="3"/>
  </w:num>
  <w:num w:numId="42" w16cid:durableId="1655985824">
    <w:abstractNumId w:val="40"/>
  </w:num>
  <w:num w:numId="43" w16cid:durableId="1381322169">
    <w:abstractNumId w:val="45"/>
  </w:num>
  <w:num w:numId="44" w16cid:durableId="1401296008">
    <w:abstractNumId w:val="35"/>
  </w:num>
  <w:num w:numId="45" w16cid:durableId="1497652745">
    <w:abstractNumId w:val="5"/>
  </w:num>
  <w:num w:numId="46" w16cid:durableId="126121421">
    <w:abstractNumId w:val="14"/>
  </w:num>
  <w:num w:numId="47" w16cid:durableId="1260602081">
    <w:abstractNumId w:val="36"/>
  </w:num>
  <w:num w:numId="48" w16cid:durableId="12651020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A52"/>
    <w:rsid w:val="00015C61"/>
    <w:rsid w:val="000234C5"/>
    <w:rsid w:val="000304E5"/>
    <w:rsid w:val="00033223"/>
    <w:rsid w:val="000442CE"/>
    <w:rsid w:val="00055BF8"/>
    <w:rsid w:val="00081EC5"/>
    <w:rsid w:val="000A6849"/>
    <w:rsid w:val="000B3E62"/>
    <w:rsid w:val="000F661F"/>
    <w:rsid w:val="00132C49"/>
    <w:rsid w:val="00134292"/>
    <w:rsid w:val="001362E5"/>
    <w:rsid w:val="001437F7"/>
    <w:rsid w:val="00160505"/>
    <w:rsid w:val="00164AA1"/>
    <w:rsid w:val="001727F4"/>
    <w:rsid w:val="001B3D05"/>
    <w:rsid w:val="001D5DBB"/>
    <w:rsid w:val="001F0A6A"/>
    <w:rsid w:val="002272EA"/>
    <w:rsid w:val="002534E3"/>
    <w:rsid w:val="0026064B"/>
    <w:rsid w:val="0026473F"/>
    <w:rsid w:val="002675E7"/>
    <w:rsid w:val="0027350E"/>
    <w:rsid w:val="00275DBE"/>
    <w:rsid w:val="00296A2A"/>
    <w:rsid w:val="002B0C85"/>
    <w:rsid w:val="002B0D20"/>
    <w:rsid w:val="002B4C05"/>
    <w:rsid w:val="002C4DDC"/>
    <w:rsid w:val="002D1098"/>
    <w:rsid w:val="003158F0"/>
    <w:rsid w:val="003202D8"/>
    <w:rsid w:val="00330FF1"/>
    <w:rsid w:val="00345452"/>
    <w:rsid w:val="003730EE"/>
    <w:rsid w:val="00373B25"/>
    <w:rsid w:val="003B4D8D"/>
    <w:rsid w:val="003B7B6C"/>
    <w:rsid w:val="003E0531"/>
    <w:rsid w:val="00420C70"/>
    <w:rsid w:val="00422707"/>
    <w:rsid w:val="004554C8"/>
    <w:rsid w:val="004573BA"/>
    <w:rsid w:val="0046488C"/>
    <w:rsid w:val="004C752B"/>
    <w:rsid w:val="004D54CC"/>
    <w:rsid w:val="004D5858"/>
    <w:rsid w:val="005108E0"/>
    <w:rsid w:val="00540453"/>
    <w:rsid w:val="00550FA6"/>
    <w:rsid w:val="005C4D1E"/>
    <w:rsid w:val="005D14B9"/>
    <w:rsid w:val="005F03E8"/>
    <w:rsid w:val="0062687E"/>
    <w:rsid w:val="0063289F"/>
    <w:rsid w:val="00633064"/>
    <w:rsid w:val="0065237B"/>
    <w:rsid w:val="00672887"/>
    <w:rsid w:val="00677A1F"/>
    <w:rsid w:val="00683E66"/>
    <w:rsid w:val="0069612F"/>
    <w:rsid w:val="006B018F"/>
    <w:rsid w:val="00721D2C"/>
    <w:rsid w:val="00747C28"/>
    <w:rsid w:val="00755A01"/>
    <w:rsid w:val="007658E4"/>
    <w:rsid w:val="0078274A"/>
    <w:rsid w:val="007D0B99"/>
    <w:rsid w:val="00803EF9"/>
    <w:rsid w:val="00827DEE"/>
    <w:rsid w:val="008307EC"/>
    <w:rsid w:val="00851491"/>
    <w:rsid w:val="008671C9"/>
    <w:rsid w:val="00882418"/>
    <w:rsid w:val="008A51B0"/>
    <w:rsid w:val="008B697F"/>
    <w:rsid w:val="008C18D3"/>
    <w:rsid w:val="008F78FB"/>
    <w:rsid w:val="00901A7F"/>
    <w:rsid w:val="00907BFF"/>
    <w:rsid w:val="00951C6A"/>
    <w:rsid w:val="00952FB0"/>
    <w:rsid w:val="00955E2F"/>
    <w:rsid w:val="00974809"/>
    <w:rsid w:val="00975A83"/>
    <w:rsid w:val="0099474D"/>
    <w:rsid w:val="009A1B20"/>
    <w:rsid w:val="009A21B3"/>
    <w:rsid w:val="009B40C5"/>
    <w:rsid w:val="009B455D"/>
    <w:rsid w:val="009D7067"/>
    <w:rsid w:val="009F18E5"/>
    <w:rsid w:val="00A20C7B"/>
    <w:rsid w:val="00A2453D"/>
    <w:rsid w:val="00A34D57"/>
    <w:rsid w:val="00A66606"/>
    <w:rsid w:val="00A74821"/>
    <w:rsid w:val="00A941AB"/>
    <w:rsid w:val="00AA0253"/>
    <w:rsid w:val="00AD31C5"/>
    <w:rsid w:val="00B05B12"/>
    <w:rsid w:val="00B21F4A"/>
    <w:rsid w:val="00B77E41"/>
    <w:rsid w:val="00BA0FC0"/>
    <w:rsid w:val="00BD7440"/>
    <w:rsid w:val="00C5193A"/>
    <w:rsid w:val="00C56804"/>
    <w:rsid w:val="00C6028C"/>
    <w:rsid w:val="00C70196"/>
    <w:rsid w:val="00C70264"/>
    <w:rsid w:val="00C75E6F"/>
    <w:rsid w:val="00C97D16"/>
    <w:rsid w:val="00CA4ED5"/>
    <w:rsid w:val="00CC16BB"/>
    <w:rsid w:val="00CC7BFB"/>
    <w:rsid w:val="00D2709C"/>
    <w:rsid w:val="00D327E7"/>
    <w:rsid w:val="00D448C7"/>
    <w:rsid w:val="00D50A0F"/>
    <w:rsid w:val="00D52287"/>
    <w:rsid w:val="00D549CB"/>
    <w:rsid w:val="00D62956"/>
    <w:rsid w:val="00D7095C"/>
    <w:rsid w:val="00DE339C"/>
    <w:rsid w:val="00DE7035"/>
    <w:rsid w:val="00DF3A52"/>
    <w:rsid w:val="00DF753A"/>
    <w:rsid w:val="00E030ED"/>
    <w:rsid w:val="00E0419E"/>
    <w:rsid w:val="00E30D4E"/>
    <w:rsid w:val="00EA2B10"/>
    <w:rsid w:val="00EA4068"/>
    <w:rsid w:val="00EC6F9E"/>
    <w:rsid w:val="00ED0B37"/>
    <w:rsid w:val="00F24CAC"/>
    <w:rsid w:val="00F31B43"/>
    <w:rsid w:val="00F5300E"/>
    <w:rsid w:val="00F722EB"/>
    <w:rsid w:val="00F81980"/>
    <w:rsid w:val="00F969D1"/>
    <w:rsid w:val="00FB42A7"/>
    <w:rsid w:val="00FC2114"/>
    <w:rsid w:val="00FC2E5B"/>
    <w:rsid w:val="00FC3FD6"/>
    <w:rsid w:val="00FC4AEB"/>
    <w:rsid w:val="00FC4BFC"/>
    <w:rsid w:val="00FC67B8"/>
    <w:rsid w:val="00FD1089"/>
    <w:rsid w:val="00FD7EE0"/>
    <w:rsid w:val="00FF1877"/>
    <w:rsid w:val="29DD276A"/>
    <w:rsid w:val="703BC5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B5DA949"/>
  <w15:docId w15:val="{4934F231-EE59-4C16-AFA9-E7F38A963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5C"/>
    <w:rPr>
      <w:rFonts w:ascii="Calibri" w:eastAsia="Calibri" w:hAnsi="Calibri" w:cs="Times New Roman"/>
    </w:rPr>
  </w:style>
  <w:style w:type="paragraph" w:styleId="Heading1">
    <w:name w:val="heading 1"/>
    <w:basedOn w:val="Normal"/>
    <w:next w:val="Normal"/>
    <w:link w:val="Heading1Char"/>
    <w:uiPriority w:val="9"/>
    <w:qFormat/>
    <w:rsid w:val="00DF3A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DF3A52"/>
    <w:pPr>
      <w:keepNext/>
      <w:keepLines/>
      <w:spacing w:after="0" w:line="240" w:lineRule="auto"/>
      <w:outlineLvl w:val="1"/>
    </w:pPr>
    <w:rPr>
      <w:rFonts w:eastAsia="Times New Roman"/>
      <w:b/>
      <w:caps/>
      <w:color w:val="00569C"/>
      <w:sz w:val="26"/>
      <w:szCs w:val="26"/>
    </w:rPr>
  </w:style>
  <w:style w:type="paragraph" w:styleId="Heading3">
    <w:name w:val="heading 3"/>
    <w:basedOn w:val="Normal"/>
    <w:next w:val="Normal"/>
    <w:link w:val="Heading3Char"/>
    <w:unhideWhenUsed/>
    <w:qFormat/>
    <w:rsid w:val="00F24C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F3A52"/>
    <w:rPr>
      <w:rFonts w:ascii="Calibri" w:eastAsia="Times New Roman" w:hAnsi="Calibri" w:cs="Times New Roman"/>
      <w:b/>
      <w:caps/>
      <w:color w:val="00569C"/>
      <w:sz w:val="26"/>
      <w:szCs w:val="26"/>
    </w:rPr>
  </w:style>
  <w:style w:type="paragraph" w:styleId="NoSpacing">
    <w:name w:val="No Spacing"/>
    <w:uiPriority w:val="99"/>
    <w:qFormat/>
    <w:rsid w:val="00DF3A52"/>
    <w:pPr>
      <w:spacing w:after="0" w:line="240" w:lineRule="auto"/>
    </w:pPr>
    <w:rPr>
      <w:rFonts w:ascii="Calibri" w:eastAsia="Calibri" w:hAnsi="Calibri" w:cs="Times New Roman"/>
      <w:sz w:val="20"/>
    </w:rPr>
  </w:style>
  <w:style w:type="paragraph" w:styleId="ListParagraph">
    <w:name w:val="List Paragraph"/>
    <w:aliases w:val="Bullet Normal,List Paragraph numbered,Body,Level 3,List Paragraph1,List Bullet indent,List 1,Other List,Quotations,List Paragraph11,TOC style,lp1,Bullet OSM,Proposal Bullet List,Bullets,Rec para,Dot pt,F5 List Paragraph,No Spacing1,L,列出段落"/>
    <w:basedOn w:val="Normal"/>
    <w:link w:val="ListParagraphChar"/>
    <w:uiPriority w:val="99"/>
    <w:qFormat/>
    <w:rsid w:val="00DF3A52"/>
    <w:pPr>
      <w:ind w:left="720"/>
      <w:contextualSpacing/>
    </w:pPr>
  </w:style>
  <w:style w:type="paragraph" w:customStyle="1" w:styleId="msonospacing0">
    <w:name w:val="msonospacing"/>
    <w:uiPriority w:val="99"/>
    <w:rsid w:val="00DF3A52"/>
    <w:pPr>
      <w:spacing w:after="0" w:line="240" w:lineRule="auto"/>
    </w:pPr>
    <w:rPr>
      <w:rFonts w:ascii="Calibri" w:eastAsia="Times New Roman" w:hAnsi="Calibri" w:cs="Times New Roman"/>
      <w:sz w:val="20"/>
      <w:lang w:val="en-GB"/>
    </w:rPr>
  </w:style>
  <w:style w:type="character" w:customStyle="1" w:styleId="Heading1Char">
    <w:name w:val="Heading 1 Char"/>
    <w:basedOn w:val="DefaultParagraphFont"/>
    <w:link w:val="Heading1"/>
    <w:uiPriority w:val="9"/>
    <w:rsid w:val="00DF3A52"/>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DF3A52"/>
    <w:rPr>
      <w:sz w:val="16"/>
      <w:szCs w:val="16"/>
    </w:rPr>
  </w:style>
  <w:style w:type="paragraph" w:styleId="CommentText">
    <w:name w:val="annotation text"/>
    <w:basedOn w:val="Normal"/>
    <w:link w:val="CommentTextChar"/>
    <w:uiPriority w:val="99"/>
    <w:unhideWhenUsed/>
    <w:rsid w:val="00DF3A52"/>
    <w:pPr>
      <w:spacing w:before="80" w:after="80" w:line="240" w:lineRule="auto"/>
    </w:pPr>
    <w:rPr>
      <w:rFonts w:ascii="Segoe UI" w:eastAsia="Times New Roman" w:hAnsi="Segoe UI" w:cs="Segoe UI"/>
      <w:noProof/>
      <w:sz w:val="21"/>
      <w:szCs w:val="25"/>
      <w:lang w:eastAsia="en-NZ"/>
    </w:rPr>
  </w:style>
  <w:style w:type="character" w:customStyle="1" w:styleId="CommentTextChar">
    <w:name w:val="Comment Text Char"/>
    <w:basedOn w:val="DefaultParagraphFont"/>
    <w:link w:val="CommentText"/>
    <w:uiPriority w:val="99"/>
    <w:rsid w:val="00DF3A52"/>
    <w:rPr>
      <w:rFonts w:ascii="Segoe UI" w:eastAsia="Times New Roman" w:hAnsi="Segoe UI" w:cs="Segoe UI"/>
      <w:noProof/>
      <w:sz w:val="21"/>
      <w:szCs w:val="25"/>
      <w:lang w:eastAsia="en-NZ"/>
    </w:rPr>
  </w:style>
  <w:style w:type="paragraph" w:styleId="CommentSubject">
    <w:name w:val="annotation subject"/>
    <w:basedOn w:val="CommentText"/>
    <w:next w:val="CommentText"/>
    <w:link w:val="CommentSubjectChar"/>
    <w:uiPriority w:val="99"/>
    <w:semiHidden/>
    <w:unhideWhenUsed/>
    <w:rsid w:val="00A74821"/>
    <w:pPr>
      <w:spacing w:before="0" w:after="160"/>
    </w:pPr>
    <w:rPr>
      <w:rFonts w:ascii="Calibri" w:eastAsia="Calibri" w:hAnsi="Calibri" w:cs="Times New Roman"/>
      <w:b/>
      <w:bCs/>
      <w:noProof w:val="0"/>
      <w:sz w:val="20"/>
      <w:szCs w:val="20"/>
      <w:lang w:eastAsia="en-US"/>
    </w:rPr>
  </w:style>
  <w:style w:type="character" w:customStyle="1" w:styleId="CommentSubjectChar">
    <w:name w:val="Comment Subject Char"/>
    <w:basedOn w:val="CommentTextChar"/>
    <w:link w:val="CommentSubject"/>
    <w:uiPriority w:val="99"/>
    <w:semiHidden/>
    <w:rsid w:val="00A74821"/>
    <w:rPr>
      <w:rFonts w:ascii="Calibri" w:eastAsia="Calibri" w:hAnsi="Calibri" w:cs="Times New Roman"/>
      <w:b/>
      <w:bCs/>
      <w:noProof/>
      <w:sz w:val="20"/>
      <w:szCs w:val="20"/>
      <w:lang w:eastAsia="en-NZ"/>
    </w:rPr>
  </w:style>
  <w:style w:type="paragraph" w:styleId="NormalWeb">
    <w:name w:val="Normal (Web)"/>
    <w:basedOn w:val="Normal"/>
    <w:uiPriority w:val="99"/>
    <w:semiHidden/>
    <w:unhideWhenUsed/>
    <w:rsid w:val="00672887"/>
    <w:pPr>
      <w:spacing w:before="100" w:beforeAutospacing="1" w:after="100" w:afterAutospacing="1" w:line="240" w:lineRule="auto"/>
    </w:pPr>
    <w:rPr>
      <w:rFonts w:ascii="Times New Roman" w:eastAsia="Times New Roman" w:hAnsi="Times New Roman"/>
      <w:sz w:val="24"/>
      <w:szCs w:val="24"/>
      <w:lang w:eastAsia="en-NZ"/>
    </w:rPr>
  </w:style>
  <w:style w:type="character" w:customStyle="1" w:styleId="ListParagraphChar">
    <w:name w:val="List Paragraph Char"/>
    <w:aliases w:val="Bullet Normal Char,List Paragraph numbered Char,Body Char,Level 3 Char,List Paragraph1 Char,List Bullet indent Char,List 1 Char,Other List Char,Quotations Char,List Paragraph11 Char,TOC style Char,lp1 Char,Bullet OSM Char,Dot pt Char"/>
    <w:basedOn w:val="DefaultParagraphFont"/>
    <w:link w:val="ListParagraph"/>
    <w:uiPriority w:val="34"/>
    <w:qFormat/>
    <w:locked/>
    <w:rsid w:val="004D54CC"/>
    <w:rPr>
      <w:rFonts w:ascii="Calibri" w:eastAsia="Calibri" w:hAnsi="Calibri" w:cs="Times New Roman"/>
    </w:rPr>
  </w:style>
  <w:style w:type="paragraph" w:styleId="BalloonText">
    <w:name w:val="Balloon Text"/>
    <w:basedOn w:val="Normal"/>
    <w:link w:val="BalloonTextChar"/>
    <w:uiPriority w:val="99"/>
    <w:semiHidden/>
    <w:unhideWhenUsed/>
    <w:rsid w:val="00373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0EE"/>
    <w:rPr>
      <w:rFonts w:ascii="Tahoma" w:eastAsia="Calibri" w:hAnsi="Tahoma" w:cs="Tahoma"/>
      <w:sz w:val="16"/>
      <w:szCs w:val="16"/>
    </w:rPr>
  </w:style>
  <w:style w:type="table" w:styleId="TableGrid">
    <w:name w:val="Table Grid"/>
    <w:basedOn w:val="TableNormal"/>
    <w:uiPriority w:val="39"/>
    <w:rsid w:val="00AD31C5"/>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1B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B43"/>
    <w:rPr>
      <w:rFonts w:ascii="Calibri" w:eastAsia="Calibri" w:hAnsi="Calibri" w:cs="Times New Roman"/>
    </w:rPr>
  </w:style>
  <w:style w:type="paragraph" w:styleId="Footer">
    <w:name w:val="footer"/>
    <w:basedOn w:val="Normal"/>
    <w:link w:val="FooterChar"/>
    <w:uiPriority w:val="99"/>
    <w:unhideWhenUsed/>
    <w:rsid w:val="00F31B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B43"/>
    <w:rPr>
      <w:rFonts w:ascii="Calibri" w:eastAsia="Calibri" w:hAnsi="Calibri" w:cs="Times New Roman"/>
    </w:rPr>
  </w:style>
  <w:style w:type="character" w:customStyle="1" w:styleId="Heading3Char">
    <w:name w:val="Heading 3 Char"/>
    <w:basedOn w:val="DefaultParagraphFont"/>
    <w:link w:val="Heading3"/>
    <w:semiHidden/>
    <w:rsid w:val="00F24C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483932">
      <w:bodyDiv w:val="1"/>
      <w:marLeft w:val="0"/>
      <w:marRight w:val="0"/>
      <w:marTop w:val="0"/>
      <w:marBottom w:val="0"/>
      <w:divBdr>
        <w:top w:val="none" w:sz="0" w:space="0" w:color="auto"/>
        <w:left w:val="none" w:sz="0" w:space="0" w:color="auto"/>
        <w:bottom w:val="none" w:sz="0" w:space="0" w:color="auto"/>
        <w:right w:val="none" w:sz="0" w:space="0" w:color="auto"/>
      </w:divBdr>
    </w:div>
    <w:div w:id="616714096">
      <w:bodyDiv w:val="1"/>
      <w:marLeft w:val="0"/>
      <w:marRight w:val="0"/>
      <w:marTop w:val="0"/>
      <w:marBottom w:val="0"/>
      <w:divBdr>
        <w:top w:val="none" w:sz="0" w:space="0" w:color="auto"/>
        <w:left w:val="none" w:sz="0" w:space="0" w:color="auto"/>
        <w:bottom w:val="none" w:sz="0" w:space="0" w:color="auto"/>
        <w:right w:val="none" w:sz="0" w:space="0" w:color="auto"/>
      </w:divBdr>
      <w:divsChild>
        <w:div w:id="444465986">
          <w:marLeft w:val="0"/>
          <w:marRight w:val="0"/>
          <w:marTop w:val="0"/>
          <w:marBottom w:val="0"/>
          <w:divBdr>
            <w:top w:val="none" w:sz="0" w:space="0" w:color="auto"/>
            <w:left w:val="none" w:sz="0" w:space="0" w:color="auto"/>
            <w:bottom w:val="none" w:sz="0" w:space="0" w:color="auto"/>
            <w:right w:val="none" w:sz="0" w:space="0" w:color="auto"/>
          </w:divBdr>
        </w:div>
        <w:div w:id="155927506">
          <w:marLeft w:val="0"/>
          <w:marRight w:val="0"/>
          <w:marTop w:val="0"/>
          <w:marBottom w:val="0"/>
          <w:divBdr>
            <w:top w:val="none" w:sz="0" w:space="0" w:color="auto"/>
            <w:left w:val="none" w:sz="0" w:space="0" w:color="auto"/>
            <w:bottom w:val="none" w:sz="0" w:space="0" w:color="auto"/>
            <w:right w:val="none" w:sz="0" w:space="0" w:color="auto"/>
          </w:divBdr>
        </w:div>
        <w:div w:id="1622766177">
          <w:marLeft w:val="0"/>
          <w:marRight w:val="0"/>
          <w:marTop w:val="0"/>
          <w:marBottom w:val="0"/>
          <w:divBdr>
            <w:top w:val="none" w:sz="0" w:space="0" w:color="auto"/>
            <w:left w:val="none" w:sz="0" w:space="0" w:color="auto"/>
            <w:bottom w:val="none" w:sz="0" w:space="0" w:color="auto"/>
            <w:right w:val="none" w:sz="0" w:space="0" w:color="auto"/>
          </w:divBdr>
        </w:div>
        <w:div w:id="225655259">
          <w:marLeft w:val="0"/>
          <w:marRight w:val="0"/>
          <w:marTop w:val="0"/>
          <w:marBottom w:val="0"/>
          <w:divBdr>
            <w:top w:val="none" w:sz="0" w:space="0" w:color="auto"/>
            <w:left w:val="none" w:sz="0" w:space="0" w:color="auto"/>
            <w:bottom w:val="none" w:sz="0" w:space="0" w:color="auto"/>
            <w:right w:val="none" w:sz="0" w:space="0" w:color="auto"/>
          </w:divBdr>
          <w:divsChild>
            <w:div w:id="1608653045">
              <w:marLeft w:val="0"/>
              <w:marRight w:val="0"/>
              <w:marTop w:val="30"/>
              <w:marBottom w:val="30"/>
              <w:divBdr>
                <w:top w:val="none" w:sz="0" w:space="0" w:color="auto"/>
                <w:left w:val="none" w:sz="0" w:space="0" w:color="auto"/>
                <w:bottom w:val="none" w:sz="0" w:space="0" w:color="auto"/>
                <w:right w:val="none" w:sz="0" w:space="0" w:color="auto"/>
              </w:divBdr>
              <w:divsChild>
                <w:div w:id="42565326">
                  <w:marLeft w:val="0"/>
                  <w:marRight w:val="0"/>
                  <w:marTop w:val="0"/>
                  <w:marBottom w:val="0"/>
                  <w:divBdr>
                    <w:top w:val="none" w:sz="0" w:space="0" w:color="auto"/>
                    <w:left w:val="none" w:sz="0" w:space="0" w:color="auto"/>
                    <w:bottom w:val="none" w:sz="0" w:space="0" w:color="auto"/>
                    <w:right w:val="none" w:sz="0" w:space="0" w:color="auto"/>
                  </w:divBdr>
                  <w:divsChild>
                    <w:div w:id="470682344">
                      <w:marLeft w:val="0"/>
                      <w:marRight w:val="0"/>
                      <w:marTop w:val="0"/>
                      <w:marBottom w:val="0"/>
                      <w:divBdr>
                        <w:top w:val="none" w:sz="0" w:space="0" w:color="auto"/>
                        <w:left w:val="none" w:sz="0" w:space="0" w:color="auto"/>
                        <w:bottom w:val="none" w:sz="0" w:space="0" w:color="auto"/>
                        <w:right w:val="none" w:sz="0" w:space="0" w:color="auto"/>
                      </w:divBdr>
                    </w:div>
                  </w:divsChild>
                </w:div>
                <w:div w:id="1904364672">
                  <w:marLeft w:val="0"/>
                  <w:marRight w:val="0"/>
                  <w:marTop w:val="0"/>
                  <w:marBottom w:val="0"/>
                  <w:divBdr>
                    <w:top w:val="none" w:sz="0" w:space="0" w:color="auto"/>
                    <w:left w:val="none" w:sz="0" w:space="0" w:color="auto"/>
                    <w:bottom w:val="none" w:sz="0" w:space="0" w:color="auto"/>
                    <w:right w:val="none" w:sz="0" w:space="0" w:color="auto"/>
                  </w:divBdr>
                  <w:divsChild>
                    <w:div w:id="1298562443">
                      <w:marLeft w:val="0"/>
                      <w:marRight w:val="0"/>
                      <w:marTop w:val="0"/>
                      <w:marBottom w:val="0"/>
                      <w:divBdr>
                        <w:top w:val="none" w:sz="0" w:space="0" w:color="auto"/>
                        <w:left w:val="none" w:sz="0" w:space="0" w:color="auto"/>
                        <w:bottom w:val="none" w:sz="0" w:space="0" w:color="auto"/>
                        <w:right w:val="none" w:sz="0" w:space="0" w:color="auto"/>
                      </w:divBdr>
                    </w:div>
                  </w:divsChild>
                </w:div>
                <w:div w:id="776171978">
                  <w:marLeft w:val="0"/>
                  <w:marRight w:val="0"/>
                  <w:marTop w:val="0"/>
                  <w:marBottom w:val="0"/>
                  <w:divBdr>
                    <w:top w:val="none" w:sz="0" w:space="0" w:color="auto"/>
                    <w:left w:val="none" w:sz="0" w:space="0" w:color="auto"/>
                    <w:bottom w:val="none" w:sz="0" w:space="0" w:color="auto"/>
                    <w:right w:val="none" w:sz="0" w:space="0" w:color="auto"/>
                  </w:divBdr>
                  <w:divsChild>
                    <w:div w:id="2040350786">
                      <w:marLeft w:val="0"/>
                      <w:marRight w:val="0"/>
                      <w:marTop w:val="0"/>
                      <w:marBottom w:val="0"/>
                      <w:divBdr>
                        <w:top w:val="none" w:sz="0" w:space="0" w:color="auto"/>
                        <w:left w:val="none" w:sz="0" w:space="0" w:color="auto"/>
                        <w:bottom w:val="none" w:sz="0" w:space="0" w:color="auto"/>
                        <w:right w:val="none" w:sz="0" w:space="0" w:color="auto"/>
                      </w:divBdr>
                    </w:div>
                  </w:divsChild>
                </w:div>
                <w:div w:id="120810243">
                  <w:marLeft w:val="0"/>
                  <w:marRight w:val="0"/>
                  <w:marTop w:val="0"/>
                  <w:marBottom w:val="0"/>
                  <w:divBdr>
                    <w:top w:val="none" w:sz="0" w:space="0" w:color="auto"/>
                    <w:left w:val="none" w:sz="0" w:space="0" w:color="auto"/>
                    <w:bottom w:val="none" w:sz="0" w:space="0" w:color="auto"/>
                    <w:right w:val="none" w:sz="0" w:space="0" w:color="auto"/>
                  </w:divBdr>
                  <w:divsChild>
                    <w:div w:id="1875728230">
                      <w:marLeft w:val="0"/>
                      <w:marRight w:val="0"/>
                      <w:marTop w:val="0"/>
                      <w:marBottom w:val="0"/>
                      <w:divBdr>
                        <w:top w:val="none" w:sz="0" w:space="0" w:color="auto"/>
                        <w:left w:val="none" w:sz="0" w:space="0" w:color="auto"/>
                        <w:bottom w:val="none" w:sz="0" w:space="0" w:color="auto"/>
                        <w:right w:val="none" w:sz="0" w:space="0" w:color="auto"/>
                      </w:divBdr>
                    </w:div>
                  </w:divsChild>
                </w:div>
                <w:div w:id="903444569">
                  <w:marLeft w:val="0"/>
                  <w:marRight w:val="0"/>
                  <w:marTop w:val="0"/>
                  <w:marBottom w:val="0"/>
                  <w:divBdr>
                    <w:top w:val="none" w:sz="0" w:space="0" w:color="auto"/>
                    <w:left w:val="none" w:sz="0" w:space="0" w:color="auto"/>
                    <w:bottom w:val="none" w:sz="0" w:space="0" w:color="auto"/>
                    <w:right w:val="none" w:sz="0" w:space="0" w:color="auto"/>
                  </w:divBdr>
                  <w:divsChild>
                    <w:div w:id="96297689">
                      <w:marLeft w:val="0"/>
                      <w:marRight w:val="0"/>
                      <w:marTop w:val="0"/>
                      <w:marBottom w:val="0"/>
                      <w:divBdr>
                        <w:top w:val="none" w:sz="0" w:space="0" w:color="auto"/>
                        <w:left w:val="none" w:sz="0" w:space="0" w:color="auto"/>
                        <w:bottom w:val="none" w:sz="0" w:space="0" w:color="auto"/>
                        <w:right w:val="none" w:sz="0" w:space="0" w:color="auto"/>
                      </w:divBdr>
                    </w:div>
                  </w:divsChild>
                </w:div>
                <w:div w:id="1623341313">
                  <w:marLeft w:val="0"/>
                  <w:marRight w:val="0"/>
                  <w:marTop w:val="0"/>
                  <w:marBottom w:val="0"/>
                  <w:divBdr>
                    <w:top w:val="none" w:sz="0" w:space="0" w:color="auto"/>
                    <w:left w:val="none" w:sz="0" w:space="0" w:color="auto"/>
                    <w:bottom w:val="none" w:sz="0" w:space="0" w:color="auto"/>
                    <w:right w:val="none" w:sz="0" w:space="0" w:color="auto"/>
                  </w:divBdr>
                  <w:divsChild>
                    <w:div w:id="244464473">
                      <w:marLeft w:val="0"/>
                      <w:marRight w:val="0"/>
                      <w:marTop w:val="0"/>
                      <w:marBottom w:val="0"/>
                      <w:divBdr>
                        <w:top w:val="none" w:sz="0" w:space="0" w:color="auto"/>
                        <w:left w:val="none" w:sz="0" w:space="0" w:color="auto"/>
                        <w:bottom w:val="none" w:sz="0" w:space="0" w:color="auto"/>
                        <w:right w:val="none" w:sz="0" w:space="0" w:color="auto"/>
                      </w:divBdr>
                    </w:div>
                  </w:divsChild>
                </w:div>
                <w:div w:id="1105343759">
                  <w:marLeft w:val="0"/>
                  <w:marRight w:val="0"/>
                  <w:marTop w:val="0"/>
                  <w:marBottom w:val="0"/>
                  <w:divBdr>
                    <w:top w:val="none" w:sz="0" w:space="0" w:color="auto"/>
                    <w:left w:val="none" w:sz="0" w:space="0" w:color="auto"/>
                    <w:bottom w:val="none" w:sz="0" w:space="0" w:color="auto"/>
                    <w:right w:val="none" w:sz="0" w:space="0" w:color="auto"/>
                  </w:divBdr>
                  <w:divsChild>
                    <w:div w:id="2042124306">
                      <w:marLeft w:val="0"/>
                      <w:marRight w:val="0"/>
                      <w:marTop w:val="0"/>
                      <w:marBottom w:val="0"/>
                      <w:divBdr>
                        <w:top w:val="none" w:sz="0" w:space="0" w:color="auto"/>
                        <w:left w:val="none" w:sz="0" w:space="0" w:color="auto"/>
                        <w:bottom w:val="none" w:sz="0" w:space="0" w:color="auto"/>
                        <w:right w:val="none" w:sz="0" w:space="0" w:color="auto"/>
                      </w:divBdr>
                    </w:div>
                  </w:divsChild>
                </w:div>
                <w:div w:id="863592084">
                  <w:marLeft w:val="0"/>
                  <w:marRight w:val="0"/>
                  <w:marTop w:val="0"/>
                  <w:marBottom w:val="0"/>
                  <w:divBdr>
                    <w:top w:val="none" w:sz="0" w:space="0" w:color="auto"/>
                    <w:left w:val="none" w:sz="0" w:space="0" w:color="auto"/>
                    <w:bottom w:val="none" w:sz="0" w:space="0" w:color="auto"/>
                    <w:right w:val="none" w:sz="0" w:space="0" w:color="auto"/>
                  </w:divBdr>
                  <w:divsChild>
                    <w:div w:id="263147287">
                      <w:marLeft w:val="0"/>
                      <w:marRight w:val="0"/>
                      <w:marTop w:val="0"/>
                      <w:marBottom w:val="0"/>
                      <w:divBdr>
                        <w:top w:val="none" w:sz="0" w:space="0" w:color="auto"/>
                        <w:left w:val="none" w:sz="0" w:space="0" w:color="auto"/>
                        <w:bottom w:val="none" w:sz="0" w:space="0" w:color="auto"/>
                        <w:right w:val="none" w:sz="0" w:space="0" w:color="auto"/>
                      </w:divBdr>
                    </w:div>
                  </w:divsChild>
                </w:div>
                <w:div w:id="1880703617">
                  <w:marLeft w:val="0"/>
                  <w:marRight w:val="0"/>
                  <w:marTop w:val="0"/>
                  <w:marBottom w:val="0"/>
                  <w:divBdr>
                    <w:top w:val="none" w:sz="0" w:space="0" w:color="auto"/>
                    <w:left w:val="none" w:sz="0" w:space="0" w:color="auto"/>
                    <w:bottom w:val="none" w:sz="0" w:space="0" w:color="auto"/>
                    <w:right w:val="none" w:sz="0" w:space="0" w:color="auto"/>
                  </w:divBdr>
                  <w:divsChild>
                    <w:div w:id="1980070356">
                      <w:marLeft w:val="0"/>
                      <w:marRight w:val="0"/>
                      <w:marTop w:val="0"/>
                      <w:marBottom w:val="0"/>
                      <w:divBdr>
                        <w:top w:val="none" w:sz="0" w:space="0" w:color="auto"/>
                        <w:left w:val="none" w:sz="0" w:space="0" w:color="auto"/>
                        <w:bottom w:val="none" w:sz="0" w:space="0" w:color="auto"/>
                        <w:right w:val="none" w:sz="0" w:space="0" w:color="auto"/>
                      </w:divBdr>
                    </w:div>
                  </w:divsChild>
                </w:div>
                <w:div w:id="37316834">
                  <w:marLeft w:val="0"/>
                  <w:marRight w:val="0"/>
                  <w:marTop w:val="0"/>
                  <w:marBottom w:val="0"/>
                  <w:divBdr>
                    <w:top w:val="none" w:sz="0" w:space="0" w:color="auto"/>
                    <w:left w:val="none" w:sz="0" w:space="0" w:color="auto"/>
                    <w:bottom w:val="none" w:sz="0" w:space="0" w:color="auto"/>
                    <w:right w:val="none" w:sz="0" w:space="0" w:color="auto"/>
                  </w:divBdr>
                  <w:divsChild>
                    <w:div w:id="1577012473">
                      <w:marLeft w:val="0"/>
                      <w:marRight w:val="0"/>
                      <w:marTop w:val="0"/>
                      <w:marBottom w:val="0"/>
                      <w:divBdr>
                        <w:top w:val="none" w:sz="0" w:space="0" w:color="auto"/>
                        <w:left w:val="none" w:sz="0" w:space="0" w:color="auto"/>
                        <w:bottom w:val="none" w:sz="0" w:space="0" w:color="auto"/>
                        <w:right w:val="none" w:sz="0" w:space="0" w:color="auto"/>
                      </w:divBdr>
                    </w:div>
                  </w:divsChild>
                </w:div>
                <w:div w:id="1385640394">
                  <w:marLeft w:val="0"/>
                  <w:marRight w:val="0"/>
                  <w:marTop w:val="0"/>
                  <w:marBottom w:val="0"/>
                  <w:divBdr>
                    <w:top w:val="none" w:sz="0" w:space="0" w:color="auto"/>
                    <w:left w:val="none" w:sz="0" w:space="0" w:color="auto"/>
                    <w:bottom w:val="none" w:sz="0" w:space="0" w:color="auto"/>
                    <w:right w:val="none" w:sz="0" w:space="0" w:color="auto"/>
                  </w:divBdr>
                  <w:divsChild>
                    <w:div w:id="1558933711">
                      <w:marLeft w:val="0"/>
                      <w:marRight w:val="0"/>
                      <w:marTop w:val="0"/>
                      <w:marBottom w:val="0"/>
                      <w:divBdr>
                        <w:top w:val="none" w:sz="0" w:space="0" w:color="auto"/>
                        <w:left w:val="none" w:sz="0" w:space="0" w:color="auto"/>
                        <w:bottom w:val="none" w:sz="0" w:space="0" w:color="auto"/>
                        <w:right w:val="none" w:sz="0" w:space="0" w:color="auto"/>
                      </w:divBdr>
                    </w:div>
                  </w:divsChild>
                </w:div>
                <w:div w:id="404571444">
                  <w:marLeft w:val="0"/>
                  <w:marRight w:val="0"/>
                  <w:marTop w:val="0"/>
                  <w:marBottom w:val="0"/>
                  <w:divBdr>
                    <w:top w:val="none" w:sz="0" w:space="0" w:color="auto"/>
                    <w:left w:val="none" w:sz="0" w:space="0" w:color="auto"/>
                    <w:bottom w:val="none" w:sz="0" w:space="0" w:color="auto"/>
                    <w:right w:val="none" w:sz="0" w:space="0" w:color="auto"/>
                  </w:divBdr>
                  <w:divsChild>
                    <w:div w:id="53210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510841">
      <w:bodyDiv w:val="1"/>
      <w:marLeft w:val="0"/>
      <w:marRight w:val="0"/>
      <w:marTop w:val="0"/>
      <w:marBottom w:val="0"/>
      <w:divBdr>
        <w:top w:val="none" w:sz="0" w:space="0" w:color="auto"/>
        <w:left w:val="none" w:sz="0" w:space="0" w:color="auto"/>
        <w:bottom w:val="none" w:sz="0" w:space="0" w:color="auto"/>
        <w:right w:val="none" w:sz="0" w:space="0" w:color="auto"/>
      </w:divBdr>
    </w:div>
    <w:div w:id="1646012876">
      <w:bodyDiv w:val="1"/>
      <w:marLeft w:val="0"/>
      <w:marRight w:val="0"/>
      <w:marTop w:val="0"/>
      <w:marBottom w:val="0"/>
      <w:divBdr>
        <w:top w:val="none" w:sz="0" w:space="0" w:color="auto"/>
        <w:left w:val="none" w:sz="0" w:space="0" w:color="auto"/>
        <w:bottom w:val="none" w:sz="0" w:space="0" w:color="auto"/>
        <w:right w:val="none" w:sz="0" w:space="0" w:color="auto"/>
      </w:divBdr>
      <w:divsChild>
        <w:div w:id="1995839475">
          <w:marLeft w:val="547"/>
          <w:marRight w:val="0"/>
          <w:marTop w:val="120"/>
          <w:marBottom w:val="0"/>
          <w:divBdr>
            <w:top w:val="none" w:sz="0" w:space="0" w:color="auto"/>
            <w:left w:val="none" w:sz="0" w:space="0" w:color="auto"/>
            <w:bottom w:val="none" w:sz="0" w:space="0" w:color="auto"/>
            <w:right w:val="none" w:sz="0" w:space="0" w:color="auto"/>
          </w:divBdr>
        </w:div>
      </w:divsChild>
    </w:div>
    <w:div w:id="206039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1047d0b-30b4-4aec-aa3b-50e979ff81ae">MYHR-1771588388-194</_dlc_DocId>
    <TaxCatchAll xmlns="9253c88c-d550-4ff1-afdc-d5dc691f60b0" xsi:nil="true"/>
    <i3a0fe6035df47329f66088a682fd9d2 xmlns="9253c88c-d550-4ff1-afdc-d5dc691f60b0">
      <Terms xmlns="http://schemas.microsoft.com/office/infopath/2007/PartnerControls"/>
    </i3a0fe6035df47329f66088a682fd9d2>
    <TaxKeywordTaxHTField xmlns="c1047d0b-30b4-4aec-aa3b-50e979ff81ae">
      <Terms xmlns="http://schemas.microsoft.com/office/infopath/2007/PartnerControls"/>
    </TaxKeywordTaxHTField>
    <o0b0fca0fe5341709012cd4bcbbca983 xmlns="9253c88c-d550-4ff1-afdc-d5dc691f60b0">
      <Terms xmlns="http://schemas.microsoft.com/office/infopath/2007/PartnerControls"/>
    </o0b0fca0fe5341709012cd4bcbbca983>
    <_dlc_DocIdUrl xmlns="c1047d0b-30b4-4aec-aa3b-50e979ff81ae">
      <Url>https://hauoraaotearoa.sharepoint.com/sites/MyHR/_layouts/15/DocIdRedir.aspx?ID=MYHR-1771588388-194</Url>
      <Description>MYHR-1771588388-194</Description>
    </_dlc_DocIdUrl>
    <HNZExpiryDate xmlns="9253c88c-d550-4ff1-afdc-d5dc691f60b0" xsi:nil="true"/>
    <HNZReviewDate xmlns="9253c88c-d550-4ff1-afdc-d5dc691f60b0" xsi:nil="true"/>
    <HNZContentOwner xmlns="9253c88c-d550-4ff1-afdc-d5dc691f60b0">
      <UserInfo>
        <DisplayName/>
        <AccountId xsi:nil="true"/>
        <AccountType/>
      </UserInfo>
    </HNZContentOwner>
    <p4f69562ce3c40efbbfeedf3a8194efa xmlns="9253c88c-d550-4ff1-afdc-d5dc691f60b0">
      <Terms xmlns="http://schemas.microsoft.com/office/infopath/2007/PartnerControls"/>
    </p4f69562ce3c40efbbfeedf3a8194efa>
    <ka9b207035bc48f2a4f6a2bfed7195b7 xmlns="9253c88c-d550-4ff1-afdc-d5dc691f60b0">
      <Terms xmlns="http://schemas.microsoft.com/office/infopath/2007/PartnerControls"/>
    </ka9b207035bc48f2a4f6a2bfed7195b7>
    <n8128ef9d86a48218e7d4eb27073e602 xmlns="9253c88c-d550-4ff1-afdc-d5dc691f60b0">
      <Terms xmlns="http://schemas.microsoft.com/office/infopath/2007/PartnerControls"/>
    </n8128ef9d86a48218e7d4eb27073e602>
    <p7110e5651294189b89368865130750f xmlns="9253c88c-d550-4ff1-afdc-d5dc691f60b0">
      <Terms xmlns="http://schemas.microsoft.com/office/infopath/2007/PartnerControls"/>
    </p7110e5651294189b89368865130750f>
    <p777f0da518742b188a1f7fd5ee91810 xmlns="9253c88c-d550-4ff1-afdc-d5dc691f60b0">
      <Terms xmlns="http://schemas.microsoft.com/office/infopath/2007/PartnerControls"/>
    </p777f0da518742b188a1f7fd5ee91810>
  </documentManagement>
</p:properties>
</file>

<file path=customXml/item2.xml><?xml version="1.0" encoding="utf-8"?>
<?mso-contentType ?>
<SharedContentType xmlns="Microsoft.SharePoint.Taxonomy.ContentTypeSync" SourceId="ebf29b3f-1e51-457b-ae0c-362182e58074" ContentTypeId="0x010100143DE15D4582A44D8C48637AE793BB4A" PreviousValue="false"/>
</file>

<file path=customXml/item3.xml><?xml version="1.0" encoding="utf-8"?>
<ct:contentTypeSchema xmlns:ct="http://schemas.microsoft.com/office/2006/metadata/contentType" xmlns:ma="http://schemas.microsoft.com/office/2006/metadata/properties/metaAttributes" ct:_="" ma:_="" ma:contentTypeName="Intranet Document" ma:contentTypeID="0x010100143DE15D4582A44D8C48637AE793BB4A0031C04C187FB5554190D5DDEC811CAACD" ma:contentTypeVersion="13" ma:contentTypeDescription="Document Content type for Intranet Documents" ma:contentTypeScope="" ma:versionID="4d30e33c35ce121b98f62f52d2f841ee">
  <xsd:schema xmlns:xsd="http://www.w3.org/2001/XMLSchema" xmlns:xs="http://www.w3.org/2001/XMLSchema" xmlns:p="http://schemas.microsoft.com/office/2006/metadata/properties" xmlns:ns2="9253c88c-d550-4ff1-afdc-d5dc691f60b0" xmlns:ns3="c1047d0b-30b4-4aec-aa3b-50e979ff81ae" targetNamespace="http://schemas.microsoft.com/office/2006/metadata/properties" ma:root="true" ma:fieldsID="e110c62e8e70465c0628dd5aed9d417b" ns2:_="" ns3:_="">
    <xsd:import namespace="9253c88c-d550-4ff1-afdc-d5dc691f60b0"/>
    <xsd:import namespace="c1047d0b-30b4-4aec-aa3b-50e979ff81ae"/>
    <xsd:element name="properties">
      <xsd:complexType>
        <xsd:sequence>
          <xsd:element name="documentManagement">
            <xsd:complexType>
              <xsd:all>
                <xsd:element ref="ns2:HNZContentOwner" minOccurs="0"/>
                <xsd:element ref="ns2:HNZReviewDate" minOccurs="0"/>
                <xsd:element ref="ns2:HNZExpiryDate" minOccurs="0"/>
                <xsd:element ref="ns2:i3a0fe6035df47329f66088a682fd9d2" minOccurs="0"/>
                <xsd:element ref="ns2:TaxCatchAll" minOccurs="0"/>
                <xsd:element ref="ns2:TaxCatchAllLabel" minOccurs="0"/>
                <xsd:element ref="ns2:o0b0fca0fe5341709012cd4bcbbca983" minOccurs="0"/>
                <xsd:element ref="ns2:ka9b207035bc48f2a4f6a2bfed7195b7" minOccurs="0"/>
                <xsd:element ref="ns2:p7110e5651294189b89368865130750f" minOccurs="0"/>
                <xsd:element ref="ns2:p777f0da518742b188a1f7fd5ee91810" minOccurs="0"/>
                <xsd:element ref="ns2:p4f69562ce3c40efbbfeedf3a8194efa" minOccurs="0"/>
                <xsd:element ref="ns2:n8128ef9d86a48218e7d4eb27073e602" minOccurs="0"/>
                <xsd:element ref="ns3:TaxKeywordTaxHTFiel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c88c-d550-4ff1-afdc-d5dc691f60b0" elementFormDefault="qualified">
    <xsd:import namespace="http://schemas.microsoft.com/office/2006/documentManagement/types"/>
    <xsd:import namespace="http://schemas.microsoft.com/office/infopath/2007/PartnerControls"/>
    <xsd:element name="HNZContentOwner" ma:index="8" nillable="true" ma:displayName="Content Owner" ma:description="Content Owner for Intranet pages" ma:list="UserInfo" ma:SharePointGroup="0" ma:internalName="HNZ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NZReviewDate" ma:index="9" nillable="true" ma:displayName="Review Date" ma:description="Review Date for content" ma:format="DateOnly" ma:internalName="HNZReviewDate">
      <xsd:simpleType>
        <xsd:restriction base="dms:DateTime"/>
      </xsd:simpleType>
    </xsd:element>
    <xsd:element name="HNZExpiryDate" ma:index="10" nillable="true" ma:displayName="Expiry Date" ma:description="Expiry Date for Intranet content" ma:format="DateOnly" ma:internalName="HNZExpiryDate">
      <xsd:simpleType>
        <xsd:restriction base="dms:DateTime"/>
      </xsd:simpleType>
    </xsd:element>
    <xsd:element name="i3a0fe6035df47329f66088a682fd9d2" ma:index="11" nillable="true" ma:taxonomy="true" ma:internalName="i3a0fe6035df47329f66088a682fd9d2" ma:taxonomyFieldName="HNZLocation" ma:displayName="Office Location" ma:readOnly="false" ma:default="" ma:fieldId="{23a0fe60-35df-4732-9f66-088a682fd9d2}" ma:sspId="ebf29b3f-1e51-457b-ae0c-362182e58074" ma:termSetId="41de797a-d210-41f6-9446-1829d3e6ed38"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baa18350-6f24-4ce0-8ce4-198772f302c6}" ma:internalName="TaxCatchAll" ma:showField="CatchAllData"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aa18350-6f24-4ce0-8ce4-198772f302c6}" ma:internalName="TaxCatchAllLabel" ma:readOnly="true" ma:showField="CatchAllDataLabel"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o0b0fca0fe5341709012cd4bcbbca983" ma:index="15" nillable="true" ma:taxonomy="true" ma:internalName="o0b0fca0fe5341709012cd4bcbbca983" ma:taxonomyFieldName="HNZTeam" ma:displayName="Team" ma:default="" ma:fieldId="{80b0fca0-fe53-4170-9012-cd4bcbbca983}" ma:sspId="ebf29b3f-1e51-457b-ae0c-362182e58074" ma:termSetId="915ba26e-dcc6-4357-a81c-20de3db7c0f9" ma:anchorId="00000000-0000-0000-0000-000000000000" ma:open="false" ma:isKeyword="false">
      <xsd:complexType>
        <xsd:sequence>
          <xsd:element ref="pc:Terms" minOccurs="0" maxOccurs="1"/>
        </xsd:sequence>
      </xsd:complexType>
    </xsd:element>
    <xsd:element name="ka9b207035bc48f2a4f6a2bfed7195b7" ma:index="17" nillable="true" ma:taxonomy="true" ma:internalName="ka9b207035bc48f2a4f6a2bfed7195b7" ma:taxonomyFieldName="BusinessFunction" ma:displayName="Business Function" ma:default="" ma:fieldId="{4a9b2070-35bc-48f2-a4f6-a2bfed7195b7}" ma:sspId="ebf29b3f-1e51-457b-ae0c-362182e58074" ma:termSetId="411f0e66-67f8-40f8-97cc-417744de1cc0" ma:anchorId="00000000-0000-0000-0000-000000000000" ma:open="false" ma:isKeyword="false">
      <xsd:complexType>
        <xsd:sequence>
          <xsd:element ref="pc:Terms" minOccurs="0" maxOccurs="1"/>
        </xsd:sequence>
      </xsd:complexType>
    </xsd:element>
    <xsd:element name="p7110e5651294189b89368865130750f" ma:index="19" nillable="true" ma:taxonomy="true" ma:internalName="p7110e5651294189b89368865130750f" ma:taxonomyFieldName="HNZRegion" ma:displayName="Region" ma:fieldId="{97110e56-5129-4189-b893-68865130750f}" ma:taxonomyMulti="true" ma:sspId="ebf29b3f-1e51-457b-ae0c-362182e58074" ma:termSetId="e78d2f76-fe8a-4030-92ee-8b1f3410a63d" ma:anchorId="00000000-0000-0000-0000-000000000000" ma:open="false" ma:isKeyword="false">
      <xsd:complexType>
        <xsd:sequence>
          <xsd:element ref="pc:Terms" minOccurs="0" maxOccurs="1"/>
        </xsd:sequence>
      </xsd:complexType>
    </xsd:element>
    <xsd:element name="p777f0da518742b188a1f7fd5ee91810" ma:index="21" nillable="true" ma:taxonomy="true" ma:internalName="p777f0da518742b188a1f7fd5ee91810" ma:taxonomyFieldName="HNZLocalArea" ma:displayName="Local Area" ma:fieldId="{9777f0da-5187-42b1-88a1-f7fd5ee91810}" ma:taxonomyMulti="true" ma:sspId="ebf29b3f-1e51-457b-ae0c-362182e58074" ma:termSetId="067abcc4-089e-4bdf-badc-3de5e533a37b" ma:anchorId="00000000-0000-0000-0000-000000000000" ma:open="false" ma:isKeyword="false">
      <xsd:complexType>
        <xsd:sequence>
          <xsd:element ref="pc:Terms" minOccurs="0" maxOccurs="1"/>
        </xsd:sequence>
      </xsd:complexType>
    </xsd:element>
    <xsd:element name="p4f69562ce3c40efbbfeedf3a8194efa" ma:index="23" nillable="true" ma:taxonomy="true" ma:internalName="p4f69562ce3c40efbbfeedf3a8194efa" ma:taxonomyFieldName="HNZBusinessUnit" ma:displayName="Business Unit" ma:fieldId="{94f69562-ce3c-40ef-bbfe-edf3a8194efa}" ma:sspId="ebf29b3f-1e51-457b-ae0c-362182e58074" ma:termSetId="8c10729a-85a2-4382-90e6-6068eaeb9990" ma:anchorId="00000000-0000-0000-0000-000000000000" ma:open="false" ma:isKeyword="false">
      <xsd:complexType>
        <xsd:sequence>
          <xsd:element ref="pc:Terms" minOccurs="0" maxOccurs="1"/>
        </xsd:sequence>
      </xsd:complexType>
    </xsd:element>
    <xsd:element name="n8128ef9d86a48218e7d4eb27073e602" ma:index="25" nillable="true" ma:taxonomy="true" ma:internalName="n8128ef9d86a48218e7d4eb27073e602" ma:taxonomyFieldName="HNZDocumentType" ma:displayName="Document Type" ma:fieldId="{78128ef9-d86a-4821-8e7d-4eb27073e602}" ma:sspId="ebf29b3f-1e51-457b-ae0c-362182e58074" ma:termSetId="583c985e-9bf8-4af7-9579-69fdafa0d73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047d0b-30b4-4aec-aa3b-50e979ff81ae" elementFormDefault="qualified">
    <xsd:import namespace="http://schemas.microsoft.com/office/2006/documentManagement/types"/>
    <xsd:import namespace="http://schemas.microsoft.com/office/infopath/2007/PartnerControls"/>
    <xsd:element name="TaxKeywordTaxHTField" ma:index="27" nillable="true" ma:taxonomy="true" ma:internalName="TaxKeywordTaxHTField" ma:taxonomyFieldName="TaxKeyword" ma:displayName="Enterprise Keywords" ma:fieldId="{23f27201-bee3-471e-b2e7-b64fd8b7ca38}" ma:taxonomyMulti="true" ma:sspId="ebf29b3f-1e51-457b-ae0c-362182e58074" ma:termSetId="00000000-0000-0000-0000-000000000000" ma:anchorId="00000000-0000-0000-0000-000000000000" ma:open="true" ma:isKeyword="true">
      <xsd:complexType>
        <xsd:sequence>
          <xsd:element ref="pc:Terms" minOccurs="0" maxOccurs="1"/>
        </xsd:sequence>
      </xsd:complex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474571-F07E-43CC-988F-FCA23A31B302}">
  <ds:schemaRefs>
    <ds:schemaRef ds:uri="http://schemas.microsoft.com/office/2006/metadata/properties"/>
    <ds:schemaRef ds:uri="http://schemas.microsoft.com/office/infopath/2007/PartnerControls"/>
    <ds:schemaRef ds:uri="c1047d0b-30b4-4aec-aa3b-50e979ff81ae"/>
    <ds:schemaRef ds:uri="9253c88c-d550-4ff1-afdc-d5dc691f60b0"/>
  </ds:schemaRefs>
</ds:datastoreItem>
</file>

<file path=customXml/itemProps2.xml><?xml version="1.0" encoding="utf-8"?>
<ds:datastoreItem xmlns:ds="http://schemas.openxmlformats.org/officeDocument/2006/customXml" ds:itemID="{A4752E8A-3807-4FE4-A034-283DC670BF9B}">
  <ds:schemaRefs>
    <ds:schemaRef ds:uri="Microsoft.SharePoint.Taxonomy.ContentTypeSync"/>
  </ds:schemaRefs>
</ds:datastoreItem>
</file>

<file path=customXml/itemProps3.xml><?xml version="1.0" encoding="utf-8"?>
<ds:datastoreItem xmlns:ds="http://schemas.openxmlformats.org/officeDocument/2006/customXml" ds:itemID="{8F89E274-16FB-4C1F-BD0B-C20ADBDA6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c88c-d550-4ff1-afdc-d5dc691f60b0"/>
    <ds:schemaRef ds:uri="c1047d0b-30b4-4aec-aa3b-50e979ff8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948B1D-318F-4726-98F5-3B497B68D344}">
  <ds:schemaRefs>
    <ds:schemaRef ds:uri="http://schemas.microsoft.com/sharepoint/events"/>
  </ds:schemaRefs>
</ds:datastoreItem>
</file>

<file path=customXml/itemProps5.xml><?xml version="1.0" encoding="utf-8"?>
<ds:datastoreItem xmlns:ds="http://schemas.openxmlformats.org/officeDocument/2006/customXml" ds:itemID="{E98022B4-E8F5-409B-8742-8C99172CC6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4158</Words>
  <Characters>23705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27808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 Sewell</dc:creator>
  <cp:lastModifiedBy>Alison Buchan</cp:lastModifiedBy>
  <cp:revision>6</cp:revision>
  <dcterms:created xsi:type="dcterms:W3CDTF">2026-03-30T01:34:00Z</dcterms:created>
  <dcterms:modified xsi:type="dcterms:W3CDTF">2026-05-03T20:29:00Z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HNZLocation">
    <vt:lpwstr/>
  </property>
  <property fmtid="{D5CDD505-2E9C-101B-9397-08002B2CF9AE}" pid="4" name="MediaServiceImageTags">
    <vt:lpwstr/>
  </property>
  <property fmtid="{D5CDD505-2E9C-101B-9397-08002B2CF9AE}" pid="5" name="ContentTypeId">
    <vt:lpwstr>0x010100143DE15D4582A44D8C48637AE793BB4A0031C04C187FB5554190D5DDEC811CAACD</vt:lpwstr>
  </property>
  <property fmtid="{D5CDD505-2E9C-101B-9397-08002B2CF9AE}" pid="6" name="lcf76f155ced4ddcb4097134ff3c332f">
    <vt:lpwstr/>
  </property>
  <property fmtid="{D5CDD505-2E9C-101B-9397-08002B2CF9AE}" pid="7" name="HNZImageCategory">
    <vt:lpwstr/>
  </property>
  <property fmtid="{D5CDD505-2E9C-101B-9397-08002B2CF9AE}" pid="8" name="HNZTeam">
    <vt:lpwstr/>
  </property>
  <property fmtid="{D5CDD505-2E9C-101B-9397-08002B2CF9AE}" pid="9" name="_dlc_DocIdItemGuid">
    <vt:lpwstr>d9aebd02-9a60-4202-9aec-42f2627cdcf3</vt:lpwstr>
  </property>
  <property fmtid="{D5CDD505-2E9C-101B-9397-08002B2CF9AE}" pid="10" name="HNZImageLicenceType">
    <vt:lpwstr/>
  </property>
  <property fmtid="{D5CDD505-2E9C-101B-9397-08002B2CF9AE}" pid="11" name="AlternateThumbnailUrl">
    <vt:lpwstr>, </vt:lpwstr>
  </property>
  <property fmtid="{D5CDD505-2E9C-101B-9397-08002B2CF9AE}" pid="12" name="n8842703a3bf4e039a9dd9539f7868eb">
    <vt:lpwstr/>
  </property>
  <property fmtid="{D5CDD505-2E9C-101B-9397-08002B2CF9AE}" pid="13" name="m93555d02fc84543be6ad39b8f5331ef">
    <vt:lpwstr/>
  </property>
  <property fmtid="{D5CDD505-2E9C-101B-9397-08002B2CF9AE}" pid="14" name="BusinessFunction">
    <vt:lpwstr/>
  </property>
  <property fmtid="{D5CDD505-2E9C-101B-9397-08002B2CF9AE}" pid="15" name="HNZDocumentType">
    <vt:lpwstr/>
  </property>
  <property fmtid="{D5CDD505-2E9C-101B-9397-08002B2CF9AE}" pid="16" name="HNZBusinessUnit">
    <vt:lpwstr/>
  </property>
  <property fmtid="{D5CDD505-2E9C-101B-9397-08002B2CF9AE}" pid="17" name="HNZLocalArea">
    <vt:lpwstr/>
  </property>
  <property fmtid="{D5CDD505-2E9C-101B-9397-08002B2CF9AE}" pid="18" name="HNZRegion">
    <vt:lpwstr/>
  </property>
  <property fmtid="{D5CDD505-2E9C-101B-9397-08002B2CF9AE}" pid="19" name="docLang">
    <vt:lpwstr>en</vt:lpwstr>
  </property>
</Properties>
</file>