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9D" w:rsidRDefault="00245CDD" w:rsidP="00A109D7">
      <w:pPr>
        <w:shd w:val="clear" w:color="auto" w:fill="FFFFFF"/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-572770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695325" cy="695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49D" w:rsidRDefault="000D549D" w:rsidP="00A109D7">
      <w:pPr>
        <w:shd w:val="clear" w:color="auto" w:fill="FFFFFF"/>
      </w:pPr>
    </w:p>
    <w:p w:rsidR="000D549D" w:rsidRPr="00EA4F4B" w:rsidRDefault="000D549D" w:rsidP="00EA4F4B">
      <w:pPr>
        <w:shd w:val="clear" w:color="auto" w:fill="FFFFFF"/>
        <w:ind w:left="-567" w:right="-933"/>
        <w:jc w:val="right"/>
        <w:rPr>
          <w:rFonts w:ascii="Arial" w:hAnsi="Arial"/>
          <w:sz w:val="22"/>
        </w:rPr>
      </w:pPr>
      <w:r w:rsidRPr="00EA4F4B">
        <w:rPr>
          <w:rFonts w:ascii="Arial" w:hAnsi="Arial"/>
          <w:sz w:val="22"/>
        </w:rPr>
        <w:t>DATE</w:t>
      </w:r>
      <w:r w:rsidR="0072400C">
        <w:rPr>
          <w:rFonts w:ascii="Arial" w:hAnsi="Arial"/>
          <w:sz w:val="22"/>
        </w:rPr>
        <w:t xml:space="preserve">: </w:t>
      </w:r>
      <w:r w:rsidR="00E139D5">
        <w:rPr>
          <w:rFonts w:ascii="Arial" w:hAnsi="Arial"/>
          <w:sz w:val="22"/>
        </w:rPr>
        <w:t>May</w:t>
      </w:r>
      <w:r w:rsidR="0072400C">
        <w:rPr>
          <w:rFonts w:ascii="Arial" w:hAnsi="Arial"/>
          <w:sz w:val="22"/>
        </w:rPr>
        <w:t xml:space="preserve"> </w:t>
      </w:r>
      <w:r w:rsidR="00E139D5">
        <w:rPr>
          <w:rFonts w:ascii="Arial" w:hAnsi="Arial"/>
          <w:sz w:val="22"/>
        </w:rPr>
        <w:t>2019</w:t>
      </w:r>
      <w:bookmarkStart w:id="0" w:name="_GoBack"/>
      <w:bookmarkEnd w:id="0"/>
    </w:p>
    <w:p w:rsidR="000D549D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b/>
          <w:sz w:val="22"/>
        </w:rPr>
      </w:pPr>
    </w:p>
    <w:p w:rsidR="000D549D" w:rsidRPr="0089502B" w:rsidRDefault="000D549D" w:rsidP="00A109D7">
      <w:pPr>
        <w:shd w:val="clear" w:color="auto" w:fill="FFFFFF"/>
        <w:ind w:left="-567" w:right="-329"/>
        <w:jc w:val="center"/>
        <w:rPr>
          <w:rFonts w:ascii="Arial" w:hAnsi="Arial"/>
          <w:sz w:val="22"/>
        </w:rPr>
      </w:pPr>
      <w:r w:rsidRPr="00A109D7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>West Coast District Health Board</w:t>
      </w:r>
      <w:r w:rsidRPr="00A109D7">
        <w:rPr>
          <w:rFonts w:ascii="Arial" w:hAnsi="Arial"/>
          <w:b/>
          <w:sz w:val="22"/>
        </w:rPr>
        <w:t xml:space="preserve"> is committed to the principles of the Treaty of Waitangi and the overarching objectives of the New Zealand health and disability strategies.</w:t>
      </w:r>
      <w:r>
        <w:rPr>
          <w:rFonts w:ascii="Arial" w:hAnsi="Arial"/>
          <w:b/>
          <w:sz w:val="22"/>
        </w:rPr>
        <w:t xml:space="preserve"> </w:t>
      </w:r>
    </w:p>
    <w:p w:rsidR="000D549D" w:rsidRPr="00A109D7" w:rsidRDefault="000D549D" w:rsidP="00A109D7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835"/>
        <w:gridCol w:w="3686"/>
        <w:gridCol w:w="3827"/>
      </w:tblGrid>
      <w:tr w:rsidR="000D549D" w:rsidRPr="00A109D7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223AEA" w:rsidRDefault="002127C0" w:rsidP="002127C0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Occupational Therapist</w:t>
            </w:r>
          </w:p>
        </w:tc>
      </w:tr>
      <w:tr w:rsidR="000D549D" w:rsidRPr="00701376" w:rsidTr="00B945F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C33B45"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223AEA" w:rsidRDefault="0072400C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Clinical Manager Occupational Therapy West Coast</w:t>
            </w:r>
          </w:p>
        </w:tc>
      </w:tr>
      <w:tr w:rsidR="000D549D" w:rsidRPr="00701376" w:rsidTr="00B65C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C33B4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Key Relationships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0D549D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Client and their family/whanau</w:t>
            </w:r>
          </w:p>
          <w:p w:rsidR="0072400C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OT Team West Coast</w:t>
            </w:r>
          </w:p>
          <w:p w:rsidR="0072400C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Allied Health team West Coast</w:t>
            </w:r>
          </w:p>
          <w:p w:rsidR="0072400C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Health Centres and WCDHB Rural Health Clinics</w:t>
            </w:r>
          </w:p>
          <w:p w:rsidR="000D549D" w:rsidRDefault="0072400C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Other Health Professionals, Primary and Secondary</w:t>
            </w:r>
            <w:r w:rsidR="00392D27">
              <w:rPr>
                <w:rFonts w:ascii="Arial" w:hAnsi="Arial" w:cs="Arial"/>
                <w:b w:val="0"/>
                <w:sz w:val="20"/>
                <w:u w:val="none"/>
              </w:rPr>
              <w:t xml:space="preserve"> Services</w:t>
            </w:r>
          </w:p>
          <w:p w:rsidR="0072400C" w:rsidRDefault="00392D27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Ward and </w:t>
            </w:r>
            <w:r w:rsidR="0072400C">
              <w:rPr>
                <w:rFonts w:ascii="Arial" w:hAnsi="Arial" w:cs="Arial"/>
                <w:b w:val="0"/>
                <w:sz w:val="20"/>
                <w:u w:val="none"/>
              </w:rPr>
              <w:t>Community Multi and Interdisciplinary teams</w:t>
            </w:r>
          </w:p>
          <w:p w:rsidR="000D549D" w:rsidRDefault="0072400C" w:rsidP="0072400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Associate Director of Allied Health</w:t>
            </w:r>
          </w:p>
          <w:p w:rsidR="0072400C" w:rsidRDefault="0072400C" w:rsidP="0072400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sz w:val="20"/>
                <w:u w:val="none"/>
              </w:rPr>
              <w:t>NASC  -</w:t>
            </w:r>
            <w:proofErr w:type="gramEnd"/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CCCN/</w:t>
            </w:r>
            <w:proofErr w:type="spellStart"/>
            <w:r>
              <w:rPr>
                <w:rFonts w:ascii="Arial" w:hAnsi="Arial" w:cs="Arial"/>
                <w:b w:val="0"/>
                <w:sz w:val="20"/>
                <w:u w:val="none"/>
              </w:rPr>
              <w:t>Lifelinks</w:t>
            </w:r>
            <w:proofErr w:type="spellEnd"/>
          </w:p>
          <w:p w:rsidR="0072400C" w:rsidRPr="0072400C" w:rsidRDefault="0072400C" w:rsidP="0072400C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Homebased Support Service</w:t>
            </w:r>
          </w:p>
          <w:p w:rsidR="000D549D" w:rsidRPr="007809BD" w:rsidRDefault="000D549D" w:rsidP="00E469CE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01376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01376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0D549D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General Practitioners</w:t>
            </w:r>
          </w:p>
          <w:p w:rsidR="0072400C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Referral Agencies</w:t>
            </w:r>
          </w:p>
          <w:p w:rsidR="000D549D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Non Government Organisations</w:t>
            </w:r>
          </w:p>
          <w:p w:rsidR="0072400C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Community Groups</w:t>
            </w:r>
          </w:p>
          <w:p w:rsidR="0072400C" w:rsidRDefault="0072400C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Statutory Agencies</w:t>
            </w:r>
          </w:p>
          <w:p w:rsidR="000D549D" w:rsidRPr="0072400C" w:rsidRDefault="000D549D" w:rsidP="0072400C">
            <w:pPr>
              <w:pStyle w:val="Title"/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0D549D" w:rsidRPr="00701376" w:rsidTr="00A51EA1">
        <w:trPr>
          <w:trHeight w:val="17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C33B45">
              <w:rPr>
                <w:rFonts w:ascii="Arial" w:hAnsi="Arial" w:cs="Arial"/>
                <w:b/>
                <w:sz w:val="22"/>
                <w:szCs w:val="22"/>
              </w:rPr>
              <w:t>Role 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‘role title’ is responsible for </w:t>
            </w:r>
            <w:r w:rsidR="001C78F7">
              <w:rPr>
                <w:rFonts w:ascii="Arial" w:hAnsi="Arial" w:cs="Arial"/>
                <w:sz w:val="20"/>
              </w:rPr>
              <w:t>the provision of effective quality Occupational Therapy assessment, treatment and education to patie</w:t>
            </w:r>
            <w:r w:rsidR="002127C0">
              <w:rPr>
                <w:rFonts w:ascii="Arial" w:hAnsi="Arial" w:cs="Arial"/>
                <w:sz w:val="20"/>
              </w:rPr>
              <w:t xml:space="preserve">nts in the West Coast DHB area. </w:t>
            </w: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</w:p>
          <w:p w:rsidR="000D549D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key deliverables are – </w:t>
            </w:r>
          </w:p>
          <w:p w:rsidR="001C78F7" w:rsidRPr="001C78F7" w:rsidRDefault="001C78F7" w:rsidP="001C78F7">
            <w:pPr>
              <w:numPr>
                <w:ilvl w:val="0"/>
                <w:numId w:val="8"/>
              </w:numPr>
              <w:tabs>
                <w:tab w:val="left" w:pos="-720"/>
                <w:tab w:val="num" w:pos="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1C78F7">
              <w:rPr>
                <w:rFonts w:ascii="Arial" w:hAnsi="Arial" w:cs="Arial"/>
                <w:sz w:val="20"/>
              </w:rPr>
              <w:t xml:space="preserve">To work as part of the WCDHB Occupational Therapy Services team </w:t>
            </w:r>
            <w:r w:rsidR="002127C0">
              <w:rPr>
                <w:rFonts w:ascii="Arial" w:hAnsi="Arial" w:cs="Arial"/>
                <w:sz w:val="20"/>
              </w:rPr>
              <w:t>across the West Coast</w:t>
            </w:r>
            <w:r w:rsidRPr="001C78F7">
              <w:rPr>
                <w:rFonts w:ascii="Arial" w:hAnsi="Arial" w:cs="Arial"/>
                <w:sz w:val="20"/>
              </w:rPr>
              <w:t>.</w:t>
            </w:r>
          </w:p>
          <w:p w:rsidR="001C78F7" w:rsidRPr="001C78F7" w:rsidRDefault="001C78F7" w:rsidP="001C78F7">
            <w:pPr>
              <w:numPr>
                <w:ilvl w:val="0"/>
                <w:numId w:val="8"/>
              </w:numPr>
              <w:tabs>
                <w:tab w:val="left" w:pos="-720"/>
                <w:tab w:val="num" w:pos="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1C78F7">
              <w:rPr>
                <w:rFonts w:ascii="Arial" w:hAnsi="Arial" w:cs="Arial"/>
                <w:sz w:val="20"/>
              </w:rPr>
              <w:t>To communicate effectively with patients, whanau, family, caregivers and other Health Professionals and outside agencies.</w:t>
            </w:r>
          </w:p>
          <w:p w:rsidR="001C78F7" w:rsidRPr="001C78F7" w:rsidRDefault="001C78F7" w:rsidP="001C78F7">
            <w:pPr>
              <w:numPr>
                <w:ilvl w:val="0"/>
                <w:numId w:val="8"/>
              </w:numPr>
              <w:tabs>
                <w:tab w:val="left" w:pos="-720"/>
                <w:tab w:val="num" w:pos="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1C78F7">
              <w:rPr>
                <w:rFonts w:ascii="Arial" w:hAnsi="Arial" w:cs="Arial"/>
                <w:sz w:val="20"/>
              </w:rPr>
              <w:t>To demonstrate accountability to the public, to the profession and to personal continuing professional development.</w:t>
            </w:r>
          </w:p>
          <w:p w:rsidR="001C78F7" w:rsidRPr="001C78F7" w:rsidRDefault="001C78F7" w:rsidP="001C78F7">
            <w:pPr>
              <w:tabs>
                <w:tab w:val="left" w:pos="-720"/>
              </w:tabs>
              <w:suppressAutoHyphens/>
              <w:ind w:left="714"/>
              <w:rPr>
                <w:rFonts w:ascii="Arial" w:hAnsi="Arial" w:cs="Arial"/>
                <w:b/>
                <w:sz w:val="20"/>
              </w:rPr>
            </w:pPr>
          </w:p>
          <w:p w:rsidR="000D549D" w:rsidRPr="00E545CC" w:rsidRDefault="000D549D" w:rsidP="00E545CC">
            <w:pPr>
              <w:tabs>
                <w:tab w:val="left" w:pos="-720"/>
              </w:tabs>
              <w:suppressAutoHyphens/>
              <w:spacing w:before="200" w:after="200"/>
              <w:rPr>
                <w:rFonts w:ascii="Arial" w:hAnsi="Arial" w:cs="Arial"/>
                <w:sz w:val="20"/>
              </w:rPr>
            </w:pPr>
          </w:p>
        </w:tc>
      </w:tr>
      <w:tr w:rsidR="000D549D" w:rsidRPr="00701376" w:rsidTr="00416881">
        <w:trPr>
          <w:trHeight w:val="2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C33B4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FE12E3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E12E3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0D549D" w:rsidRDefault="001C78F7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in an isolated rural geographical area</w:t>
            </w:r>
          </w:p>
          <w:p w:rsidR="000D549D" w:rsidRDefault="001C78F7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Taking a lead role in the development of community services within a changing service delivery model</w:t>
            </w:r>
          </w:p>
          <w:p w:rsidR="000D549D" w:rsidRDefault="001C78F7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communication with all involved in the treatment and support of the individual in the community and hospital setting.</w:t>
            </w:r>
          </w:p>
          <w:p w:rsidR="0077009A" w:rsidRPr="0077009A" w:rsidRDefault="0077009A" w:rsidP="0077009A">
            <w:pPr>
              <w:spacing w:before="80"/>
              <w:ind w:left="720"/>
              <w:rPr>
                <w:rFonts w:ascii="Arial" w:hAnsi="Arial" w:cs="Arial"/>
                <w:sz w:val="2"/>
              </w:rPr>
            </w:pPr>
          </w:p>
          <w:p w:rsidR="0077009A" w:rsidRDefault="0077009A" w:rsidP="00770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Have well developed interpersonal skills including the ability to be comfortable with people of all social standards, cultures and abilities.</w:t>
            </w:r>
          </w:p>
          <w:p w:rsidR="0077009A" w:rsidRPr="0077009A" w:rsidRDefault="0077009A" w:rsidP="0077009A">
            <w:pPr>
              <w:rPr>
                <w:rFonts w:ascii="Arial" w:hAnsi="Arial" w:cs="Arial"/>
                <w:sz w:val="4"/>
              </w:rPr>
            </w:pPr>
          </w:p>
          <w:p w:rsidR="0077009A" w:rsidRPr="0077009A" w:rsidRDefault="0077009A" w:rsidP="007700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under pressure and meet deadlines.</w:t>
            </w:r>
          </w:p>
          <w:p w:rsidR="000D549D" w:rsidRPr="00FE12E3" w:rsidRDefault="000D549D" w:rsidP="00A51EA1">
            <w:pPr>
              <w:spacing w:before="8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701376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701376" w:rsidSect="009E682E">
          <w:headerReference w:type="default" r:id="rId8"/>
          <w:footerReference w:type="default" r:id="rId9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701376">
        <w:rPr>
          <w:rFonts w:ascii="Arial" w:hAnsi="Arial" w:cs="Arial"/>
          <w:b/>
          <w:sz w:val="20"/>
          <w:u w:val="single"/>
        </w:rPr>
        <w:t>KEY ACCOUNTABILITIES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245"/>
      </w:tblGrid>
      <w:tr w:rsidR="000D549D" w:rsidTr="00225592">
        <w:tc>
          <w:tcPr>
            <w:tcW w:w="4928" w:type="dxa"/>
            <w:shd w:val="clear" w:color="auto" w:fill="BFBFBF"/>
          </w:tcPr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The ‘role title’ is responsible for:</w:t>
            </w:r>
          </w:p>
        </w:tc>
        <w:tc>
          <w:tcPr>
            <w:tcW w:w="5245" w:type="dxa"/>
            <w:shd w:val="clear" w:color="auto" w:fill="BFBFBF"/>
          </w:tcPr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The ‘role title’ will be successful when 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0D549D" w:rsidRPr="00225592" w:rsidRDefault="00AA5271" w:rsidP="0022559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Provision of</w:t>
            </w:r>
            <w:r w:rsidR="00225592" w:rsidRPr="00225592">
              <w:rPr>
                <w:rFonts w:ascii="Arial" w:hAnsi="Arial" w:cs="Arial"/>
                <w:b/>
                <w:sz w:val="20"/>
              </w:rPr>
              <w:t xml:space="preserve"> effective quality occupational therapy assessment and treatment in accordance with DHB policy and procedure and national Service Specifications</w:t>
            </w:r>
          </w:p>
        </w:tc>
        <w:tc>
          <w:tcPr>
            <w:tcW w:w="5245" w:type="dxa"/>
          </w:tcPr>
          <w:p w:rsidR="00225592" w:rsidRPr="00225592" w:rsidRDefault="00225592" w:rsidP="002255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 xml:space="preserve">Clients will be assessed and treated in an appropriate and safe environment using best practice principles. </w:t>
            </w:r>
          </w:p>
          <w:p w:rsidR="00225592" w:rsidRPr="00225592" w:rsidRDefault="00225592" w:rsidP="002255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Clients will be treated equally within the</w:t>
            </w:r>
          </w:p>
          <w:p w:rsidR="000D549D" w:rsidRDefault="00225592" w:rsidP="00225592">
            <w:pPr>
              <w:ind w:left="720"/>
              <w:rPr>
                <w:rFonts w:ascii="Arial" w:hAnsi="Arial" w:cs="Arial"/>
                <w:b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Policies of the West Coast</w:t>
            </w:r>
            <w:r w:rsidR="00392D27">
              <w:rPr>
                <w:rFonts w:ascii="Arial" w:hAnsi="Arial" w:cs="Arial"/>
                <w:sz w:val="20"/>
              </w:rPr>
              <w:t xml:space="preserve"> DHB and the principles of the T</w:t>
            </w:r>
            <w:r w:rsidRPr="00225592">
              <w:rPr>
                <w:rFonts w:ascii="Arial" w:hAnsi="Arial" w:cs="Arial"/>
                <w:sz w:val="20"/>
              </w:rPr>
              <w:t>reaty of Waitangi.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Clients, family, whanau and caregivers will be provided with appropriate and understandable information. Education is delivered appropriately according to the needs and ability of the client.</w:t>
            </w:r>
          </w:p>
          <w:p w:rsid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Ensure safe and correct use of Occupational Therapy equipment at all times.</w:t>
            </w:r>
          </w:p>
          <w:p w:rsid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Accredited Equipment Assessor status is at a level of completing complex housing, household management and/or personal care assessments and recognising and accessing complex wheelchair and seating requirements.</w:t>
            </w:r>
          </w:p>
          <w:p w:rsidR="00225592" w:rsidRPr="00392D27" w:rsidRDefault="00225592" w:rsidP="00392D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92D27">
              <w:rPr>
                <w:rFonts w:ascii="Arial" w:hAnsi="Arial" w:cs="Arial"/>
                <w:sz w:val="20"/>
              </w:rPr>
              <w:t xml:space="preserve">Ensure an initial baseline Occupational </w:t>
            </w:r>
          </w:p>
          <w:p w:rsidR="00225592" w:rsidRPr="00225592" w:rsidRDefault="00225592" w:rsidP="00392D27">
            <w:pPr>
              <w:pStyle w:val="ListParagraph"/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Therapy assessment is completed with all clients referred to Occupational Therapy from the ward, to identify a goal orientated treatment plan.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Clinical notes will be documented in a legible and concise way to include all relevant information, education and correspondence. Notes will by signed, dated and named legibly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Accurately monitor and evaluate client’s progress in response</w:t>
            </w:r>
            <w:r>
              <w:rPr>
                <w:rFonts w:ascii="Arial" w:hAnsi="Arial" w:cs="Arial"/>
                <w:sz w:val="20"/>
              </w:rPr>
              <w:t xml:space="preserve"> to treatment / rehabilitation.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Client treatment plans are time framed to enable safe discharge plann</w:t>
            </w:r>
            <w:r>
              <w:rPr>
                <w:rFonts w:ascii="Arial" w:hAnsi="Arial" w:cs="Arial"/>
                <w:sz w:val="20"/>
              </w:rPr>
              <w:t>ing.</w:t>
            </w:r>
          </w:p>
          <w:p w:rsidR="00225592" w:rsidRP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Referrer is updated on client’s progress and informed of discharge from th</w:t>
            </w:r>
            <w:r>
              <w:rPr>
                <w:rFonts w:ascii="Arial" w:hAnsi="Arial" w:cs="Arial"/>
                <w:sz w:val="20"/>
              </w:rPr>
              <w:t>e Occupational Therapy service.</w:t>
            </w:r>
          </w:p>
          <w:p w:rsidR="00225592" w:rsidRDefault="00225592" w:rsidP="002255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Referrals are attended to in accordance with Occupational Therapy Department</w:t>
            </w:r>
            <w:r>
              <w:rPr>
                <w:rFonts w:ascii="Arial" w:hAnsi="Arial" w:cs="Arial"/>
                <w:sz w:val="20"/>
              </w:rPr>
              <w:t xml:space="preserve"> procedure and prioritisation. </w:t>
            </w:r>
          </w:p>
          <w:p w:rsidR="00AA5271" w:rsidRDefault="00AA5271" w:rsidP="00AA5271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AA5271" w:rsidRPr="00225592" w:rsidRDefault="00AA5271" w:rsidP="00AA5271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775FD" w:rsidRDefault="00A775FD" w:rsidP="00A775FD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225592" w:rsidRDefault="00AA5271" w:rsidP="002255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Effective communication</w:t>
            </w:r>
          </w:p>
        </w:tc>
        <w:tc>
          <w:tcPr>
            <w:tcW w:w="5245" w:type="dxa"/>
          </w:tcPr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Liaise with other health professionals, community organisations and service providers i</w:t>
            </w:r>
            <w:r w:rsidR="00A775FD">
              <w:rPr>
                <w:rFonts w:ascii="Arial" w:hAnsi="Arial" w:cs="Arial"/>
                <w:sz w:val="20"/>
              </w:rPr>
              <w:t>nvolved with the clients’ care.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Ensure that all progress reports/discharge letters are sent to referral source at timely intervals and a copy</w:t>
            </w:r>
            <w:r w:rsidR="00A775FD">
              <w:rPr>
                <w:rFonts w:ascii="Arial" w:hAnsi="Arial" w:cs="Arial"/>
                <w:sz w:val="20"/>
              </w:rPr>
              <w:t xml:space="preserve"> is held in the clinical notes.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Ensure that all referrals for further occupational therapy / other agency treatment following discharge are sent to the a</w:t>
            </w:r>
            <w:r w:rsidR="00A775FD">
              <w:rPr>
                <w:rFonts w:ascii="Arial" w:hAnsi="Arial" w:cs="Arial"/>
                <w:sz w:val="20"/>
              </w:rPr>
              <w:t>ppropriate agency as necessary.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Provide health promotion</w:t>
            </w:r>
            <w:r w:rsidR="00A775FD">
              <w:rPr>
                <w:rFonts w:ascii="Arial" w:hAnsi="Arial" w:cs="Arial"/>
                <w:sz w:val="20"/>
              </w:rPr>
              <w:t>/education to community groups.</w:t>
            </w:r>
          </w:p>
          <w:p w:rsidR="00225592" w:rsidRPr="00A775FD" w:rsidRDefault="00225592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Integrates established co</w:t>
            </w:r>
            <w:r w:rsidR="00A775FD">
              <w:rPr>
                <w:rFonts w:ascii="Arial" w:hAnsi="Arial" w:cs="Arial"/>
                <w:sz w:val="20"/>
              </w:rPr>
              <w:t>mmunity networks into practice.</w:t>
            </w:r>
          </w:p>
          <w:p w:rsidR="00225592" w:rsidRPr="00225592" w:rsidRDefault="00225592" w:rsidP="0022559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225592">
              <w:rPr>
                <w:rFonts w:ascii="Arial" w:hAnsi="Arial" w:cs="Arial"/>
                <w:sz w:val="20"/>
              </w:rPr>
              <w:t>Uses ethical reasoning to support clinical decisions and to assist other occupational therapists to resolve ethical problems.</w:t>
            </w:r>
          </w:p>
          <w:p w:rsidR="000D549D" w:rsidRPr="00EF5B4E" w:rsidRDefault="000D549D" w:rsidP="00EF5B4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775FD" w:rsidRDefault="00AA5271" w:rsidP="00A77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Provision of</w:t>
            </w:r>
            <w:r w:rsidR="00A775FD" w:rsidRPr="00A775FD">
              <w:rPr>
                <w:rFonts w:ascii="Arial" w:hAnsi="Arial" w:cs="Arial"/>
                <w:b/>
                <w:sz w:val="20"/>
              </w:rPr>
              <w:t xml:space="preserve"> education and supervision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A775FD" w:rsidRPr="00A775FD" w:rsidRDefault="00A775FD" w:rsidP="00A775F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Provide education, coaching and</w:t>
            </w:r>
            <w:r w:rsidR="00392D27">
              <w:rPr>
                <w:rFonts w:ascii="Arial" w:hAnsi="Arial" w:cs="Arial"/>
                <w:sz w:val="20"/>
              </w:rPr>
              <w:t>/or</w:t>
            </w:r>
            <w:r w:rsidRPr="00A775FD">
              <w:rPr>
                <w:rFonts w:ascii="Arial" w:hAnsi="Arial" w:cs="Arial"/>
                <w:sz w:val="20"/>
              </w:rPr>
              <w:t xml:space="preserve"> monitoring for other occupational therapy staff and health professionals including maintaining Professional Standards Monitor (PSM) status.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Seeks and accepts formal or informal evaluation from another</w:t>
            </w:r>
            <w:r>
              <w:rPr>
                <w:rFonts w:ascii="Arial" w:hAnsi="Arial" w:cs="Arial"/>
                <w:sz w:val="20"/>
              </w:rPr>
              <w:t xml:space="preserve"> senior occupational therapist.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Supervise and advise Occupational Therapy Assistants in appropriate tec</w:t>
            </w:r>
            <w:r>
              <w:rPr>
                <w:rFonts w:ascii="Arial" w:hAnsi="Arial" w:cs="Arial"/>
                <w:sz w:val="20"/>
              </w:rPr>
              <w:t>hniques as part of client care.</w:t>
            </w:r>
          </w:p>
          <w:p w:rsidR="000D549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Provide supervision and assistance to develop / consolidate clinical skills, to other occupational  therapists working in t</w:t>
            </w:r>
            <w:r>
              <w:rPr>
                <w:rFonts w:ascii="Arial" w:hAnsi="Arial" w:cs="Arial"/>
                <w:sz w:val="20"/>
              </w:rPr>
              <w:t>he Occupational Therapy Service</w:t>
            </w:r>
          </w:p>
          <w:p w:rsidR="00AA5271" w:rsidRPr="00A775FD" w:rsidRDefault="00AA5271" w:rsidP="00AA52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775FD" w:rsidRDefault="00AA5271" w:rsidP="00A77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Working</w:t>
            </w:r>
            <w:r w:rsidR="00A775FD" w:rsidRPr="00A775FD">
              <w:rPr>
                <w:rFonts w:ascii="Arial" w:hAnsi="Arial" w:cs="Arial"/>
                <w:b/>
                <w:sz w:val="20"/>
              </w:rPr>
              <w:t xml:space="preserve"> as part of th</w:t>
            </w:r>
            <w:r w:rsidR="00A775FD">
              <w:rPr>
                <w:rFonts w:ascii="Arial" w:hAnsi="Arial" w:cs="Arial"/>
                <w:b/>
                <w:sz w:val="20"/>
              </w:rPr>
              <w:t xml:space="preserve">e Occupational Therapy </w:t>
            </w:r>
            <w:r w:rsidR="00A775FD" w:rsidRPr="00A775FD">
              <w:rPr>
                <w:rFonts w:ascii="Arial" w:hAnsi="Arial" w:cs="Arial"/>
                <w:b/>
                <w:sz w:val="20"/>
              </w:rPr>
              <w:t>team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Co-operates and co-ordinates with occupational therapy team and external agencies to ensure best delivery of occupational therapy se</w:t>
            </w:r>
            <w:r>
              <w:rPr>
                <w:rFonts w:ascii="Arial" w:hAnsi="Arial" w:cs="Arial"/>
                <w:sz w:val="20"/>
              </w:rPr>
              <w:t>rvices to clients of the WCDHB.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Participate in other specialist/exte</w:t>
            </w:r>
            <w:r>
              <w:rPr>
                <w:rFonts w:ascii="Arial" w:hAnsi="Arial" w:cs="Arial"/>
                <w:sz w:val="20"/>
              </w:rPr>
              <w:t>rnal committees as appropriate.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Contributes to the development and review of Occupational Therapy S</w:t>
            </w:r>
            <w:r>
              <w:rPr>
                <w:rFonts w:ascii="Arial" w:hAnsi="Arial" w:cs="Arial"/>
                <w:sz w:val="20"/>
              </w:rPr>
              <w:t>ervice Policies and Procedures.</w:t>
            </w:r>
          </w:p>
          <w:p w:rsidR="00A775FD" w:rsidRPr="00A775FD" w:rsidRDefault="00A775FD" w:rsidP="00A775F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Identifies opportunities to contribute to occupational therapy quality improvement projects.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Respond to requests to perform professional tasks other than those listed if requested by the Manager of</w:t>
            </w:r>
            <w:r>
              <w:rPr>
                <w:rFonts w:ascii="Arial" w:hAnsi="Arial" w:cs="Arial"/>
                <w:sz w:val="20"/>
              </w:rPr>
              <w:t xml:space="preserve"> Occupational Therapy services.</w:t>
            </w:r>
          </w:p>
          <w:p w:rsidR="000D549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Occupational Therapy statistical data is entered into the </w:t>
            </w:r>
            <w:proofErr w:type="spellStart"/>
            <w:r w:rsidRPr="00A775FD">
              <w:rPr>
                <w:rFonts w:ascii="Arial" w:hAnsi="Arial" w:cs="Arial"/>
                <w:sz w:val="20"/>
              </w:rPr>
              <w:t>iSoft</w:t>
            </w:r>
            <w:proofErr w:type="spellEnd"/>
            <w:r w:rsidRPr="00A775FD">
              <w:rPr>
                <w:rFonts w:ascii="Arial" w:hAnsi="Arial" w:cs="Arial"/>
                <w:sz w:val="20"/>
              </w:rPr>
              <w:t xml:space="preserve"> system within the specified timeframes.</w:t>
            </w:r>
          </w:p>
          <w:p w:rsidR="00AA5271" w:rsidRPr="00A775FD" w:rsidRDefault="00AA5271" w:rsidP="00AA52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775FD" w:rsidRDefault="00A775FD" w:rsidP="00A775F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A775FD">
              <w:rPr>
                <w:rFonts w:ascii="Arial" w:hAnsi="Arial" w:cs="Arial"/>
                <w:b/>
                <w:sz w:val="20"/>
              </w:rPr>
              <w:t>Continuing professional development</w:t>
            </w: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EF5B4E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5" w:type="dxa"/>
          </w:tcPr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Attend department meetings, in-services and study days and will parti</w:t>
            </w:r>
            <w:r>
              <w:rPr>
                <w:rFonts w:ascii="Arial" w:hAnsi="Arial" w:cs="Arial"/>
                <w:sz w:val="20"/>
              </w:rPr>
              <w:t>cipate at an appropriate level.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Attend all West Coast DHB mandatory training sessions.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Participate in activities that will enhance professional and personal development/growth with</w:t>
            </w:r>
            <w:r>
              <w:rPr>
                <w:rFonts w:ascii="Arial" w:hAnsi="Arial" w:cs="Arial"/>
                <w:sz w:val="20"/>
              </w:rPr>
              <w:t>in the context of the position.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Maintain knowledge of current/best practice of occupational therapy developments </w:t>
            </w:r>
            <w:r>
              <w:rPr>
                <w:rFonts w:ascii="Arial" w:hAnsi="Arial" w:cs="Arial"/>
                <w:sz w:val="20"/>
              </w:rPr>
              <w:t>nationally and internationally.</w:t>
            </w:r>
          </w:p>
          <w:p w:rsidR="000D549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Obtain regular and ongoing profess</w:t>
            </w:r>
            <w:r>
              <w:rPr>
                <w:rFonts w:ascii="Arial" w:hAnsi="Arial" w:cs="Arial"/>
                <w:sz w:val="20"/>
              </w:rPr>
              <w:t>ional and clinical supervision.</w:t>
            </w:r>
          </w:p>
          <w:p w:rsidR="00AA5271" w:rsidRPr="00A775FD" w:rsidRDefault="00AA5271" w:rsidP="00AA52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0D549D" w:rsidTr="00225592">
        <w:tc>
          <w:tcPr>
            <w:tcW w:w="4928" w:type="dxa"/>
          </w:tcPr>
          <w:p w:rsidR="00AA5271" w:rsidRDefault="00AA5271" w:rsidP="00AA5271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  <w:p w:rsidR="000D549D" w:rsidRPr="00AA5271" w:rsidRDefault="00A775FD" w:rsidP="00AA527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AA5271">
              <w:rPr>
                <w:rFonts w:ascii="Arial" w:hAnsi="Arial" w:cs="Arial"/>
                <w:b/>
                <w:sz w:val="20"/>
              </w:rPr>
              <w:t>Safe ethical and legal practice</w:t>
            </w:r>
          </w:p>
        </w:tc>
        <w:tc>
          <w:tcPr>
            <w:tcW w:w="5245" w:type="dxa"/>
          </w:tcPr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Maintain a high profes</w:t>
            </w:r>
            <w:r>
              <w:rPr>
                <w:rFonts w:ascii="Arial" w:hAnsi="Arial" w:cs="Arial"/>
                <w:sz w:val="20"/>
              </w:rPr>
              <w:t>sional appearance at all times.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An in depth level of knowledge of relevant legislative acts, guidelines and service specifications is reflected </w:t>
            </w:r>
            <w:r>
              <w:rPr>
                <w:rFonts w:ascii="Arial" w:hAnsi="Arial" w:cs="Arial"/>
                <w:sz w:val="20"/>
              </w:rPr>
              <w:t>in clinical practice.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Maintain excellent standard of </w:t>
            </w:r>
            <w:r>
              <w:rPr>
                <w:rFonts w:ascii="Arial" w:hAnsi="Arial" w:cs="Arial"/>
                <w:sz w:val="20"/>
              </w:rPr>
              <w:t xml:space="preserve">ethical practice at all times. 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>Effectively organises resources to contribute to the overall running of th</w:t>
            </w:r>
            <w:r>
              <w:rPr>
                <w:rFonts w:ascii="Arial" w:hAnsi="Arial" w:cs="Arial"/>
                <w:sz w:val="20"/>
              </w:rPr>
              <w:t>e Occupational Therapy service.</w:t>
            </w:r>
          </w:p>
          <w:p w:rsidR="00A775FD" w:rsidRPr="00A775FD" w:rsidRDefault="00A775FD" w:rsidP="00A775F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t xml:space="preserve">Discuss suitable and appropriate equipment purchases with the </w:t>
            </w:r>
            <w:r w:rsidR="00AA5271">
              <w:rPr>
                <w:rFonts w:ascii="Arial" w:hAnsi="Arial" w:cs="Arial"/>
                <w:sz w:val="20"/>
              </w:rPr>
              <w:t xml:space="preserve">Clinical Manager </w:t>
            </w:r>
            <w:r w:rsidRPr="00A775FD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ccupational Therapy </w:t>
            </w:r>
          </w:p>
          <w:p w:rsidR="00A775FD" w:rsidRPr="00AA5271" w:rsidRDefault="00A775FD" w:rsidP="00AA527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775FD">
              <w:rPr>
                <w:rFonts w:ascii="Arial" w:hAnsi="Arial" w:cs="Arial"/>
                <w:sz w:val="20"/>
              </w:rPr>
              <w:lastRenderedPageBreak/>
              <w:t>Adherence to the Health Practitioners Competence Assurance Act recommen</w:t>
            </w:r>
            <w:r w:rsidR="00AA5271">
              <w:rPr>
                <w:rFonts w:ascii="Arial" w:hAnsi="Arial" w:cs="Arial"/>
                <w:sz w:val="20"/>
              </w:rPr>
              <w:t>dation/guidelines at all times.</w:t>
            </w:r>
          </w:p>
          <w:p w:rsidR="00A775FD" w:rsidRPr="00AA5271" w:rsidRDefault="00A775FD" w:rsidP="00AA5271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/>
                <w:sz w:val="20"/>
              </w:rPr>
            </w:pPr>
            <w:r w:rsidRPr="00AA5271">
              <w:rPr>
                <w:rFonts w:ascii="Arial" w:hAnsi="Arial" w:cs="Arial"/>
                <w:sz w:val="20"/>
              </w:rPr>
              <w:t>Maintaining a high quality, safe and secure work environment by following relevant West Coast DHB and divisional policies, protocols and standards.</w:t>
            </w:r>
          </w:p>
          <w:p w:rsidR="00A775FD" w:rsidRPr="00AA5271" w:rsidRDefault="00A775FD" w:rsidP="00AA52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AA5271">
              <w:rPr>
                <w:rFonts w:ascii="Arial" w:hAnsi="Arial"/>
                <w:sz w:val="20"/>
              </w:rPr>
              <w:t>Ensure a quality service is provided in your area of expertise by taking an active role in quality activities, identifying areas of improvement.</w:t>
            </w:r>
          </w:p>
          <w:p w:rsidR="000D549D" w:rsidRPr="00EF5B4E" w:rsidRDefault="000D549D" w:rsidP="00EF5B4E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D549D" w:rsidRDefault="000D549D"/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P</w:t>
      </w:r>
      <w:r w:rsidRPr="00701376">
        <w:rPr>
          <w:rFonts w:ascii="Arial" w:hAnsi="Arial" w:cs="Arial"/>
          <w:b/>
          <w:sz w:val="20"/>
          <w:u w:val="single"/>
        </w:rPr>
        <w:t>ERSON SPECIFICATION</w:t>
      </w:r>
      <w:r w:rsidRPr="00701376">
        <w:rPr>
          <w:rFonts w:ascii="Arial" w:hAnsi="Arial" w:cs="Arial"/>
          <w:b/>
          <w:sz w:val="20"/>
        </w:rPr>
        <w:t>:</w:t>
      </w: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4820"/>
      </w:tblGrid>
      <w:tr w:rsidR="000D549D" w:rsidTr="00EF5B4E">
        <w:tc>
          <w:tcPr>
            <w:tcW w:w="10207" w:type="dxa"/>
            <w:gridSpan w:val="2"/>
            <w:shd w:val="clear" w:color="auto" w:fill="BFBFBF"/>
          </w:tcPr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  <w:r w:rsidRPr="00EF5B4E">
              <w:rPr>
                <w:rFonts w:ascii="Arial" w:hAnsi="Arial" w:cs="Arial"/>
                <w:i/>
                <w:sz w:val="20"/>
              </w:rPr>
              <w:t>(indicate years of experience required and level of learning)</w:t>
            </w:r>
          </w:p>
          <w:p w:rsidR="000D549D" w:rsidRPr="00EF5B4E" w:rsidRDefault="000D549D" w:rsidP="00704CB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0D549D" w:rsidTr="00F20777">
        <w:tc>
          <w:tcPr>
            <w:tcW w:w="5387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NZ Registered Occupational Therapist with current Annual Practicing Certificate</w:t>
            </w:r>
          </w:p>
          <w:p w:rsidR="00AA5271" w:rsidRPr="00EF5B4E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 5 years experience in Occupational Therapy, some in Community</w:t>
            </w:r>
          </w:p>
          <w:p w:rsidR="000D549D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NZ Drivers License</w:t>
            </w:r>
          </w:p>
          <w:p w:rsidR="00AA5271" w:rsidRPr="00EF5B4E" w:rsidRDefault="00AA5271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Enable Accredited Assessor: Household management, Personal Care, Housing modification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maintain confidentiality and use discretion.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unsupervised and prioritise workloads.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co-operatively and efficiently.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relate well to professional and managerial staff.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Have a high level of initiative.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work as part of a team.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accountable.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 xml:space="preserve">Be flexible 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Be able to produce well written correspondence.</w:t>
            </w:r>
          </w:p>
          <w:p w:rsidR="0077009A" w:rsidRPr="0077009A" w:rsidRDefault="0077009A" w:rsidP="0077009A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77009A">
              <w:rPr>
                <w:rFonts w:ascii="Arial" w:hAnsi="Arial" w:cs="Arial"/>
                <w:sz w:val="20"/>
              </w:rPr>
              <w:t>Have commitment to ongoing self-development and that of the Occupational Therapy Service.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0D549D" w:rsidRPr="00EF5B4E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EF5B4E">
              <w:rPr>
                <w:rFonts w:ascii="Arial" w:hAnsi="Arial" w:cs="Arial"/>
                <w:b/>
                <w:sz w:val="20"/>
              </w:rPr>
              <w:t>Desirable</w:t>
            </w:r>
          </w:p>
          <w:p w:rsidR="000D549D" w:rsidRPr="00EF5B4E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Default="0077009A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Wheelchair prescription and seating levels 1&amp;2</w:t>
            </w:r>
          </w:p>
          <w:p w:rsidR="0077009A" w:rsidRPr="00EF5B4E" w:rsidRDefault="00F20777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working in rural community</w:t>
            </w:r>
          </w:p>
          <w:p w:rsidR="000D549D" w:rsidRDefault="00F20777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working in an Interdisciplinary team</w:t>
            </w:r>
          </w:p>
          <w:p w:rsidR="00F20777" w:rsidRPr="00EF5B4E" w:rsidRDefault="00F20777" w:rsidP="00EF5B4E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in change management and service development</w:t>
            </w:r>
          </w:p>
          <w:p w:rsidR="000D549D" w:rsidRPr="00EF5B4E" w:rsidRDefault="000D549D" w:rsidP="00F20777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701376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701376">
        <w:rPr>
          <w:rFonts w:ascii="Arial" w:hAnsi="Arial" w:cs="Arial"/>
          <w:sz w:val="20"/>
        </w:rPr>
        <w:t>The intent of this position description is to provide a representative summary of the major duties and responsibilities performed in this job classification.  Employees may be requested to perform job related tasks other than those specified.</w:t>
      </w:r>
    </w:p>
    <w:p w:rsidR="000D549D" w:rsidRPr="00B0374F" w:rsidRDefault="000D549D" w:rsidP="00253D02">
      <w:pPr>
        <w:rPr>
          <w:rFonts w:ascii="Arial" w:hAnsi="Arial"/>
          <w:sz w:val="18"/>
          <w:szCs w:val="18"/>
        </w:rPr>
      </w:pPr>
    </w:p>
    <w:sectPr w:rsidR="000D549D" w:rsidRPr="00B0374F" w:rsidSect="00422CB0">
      <w:footerReference w:type="default" r:id="rId10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D4" w:rsidRDefault="00177FD4" w:rsidP="00EB3579">
      <w:r>
        <w:separator/>
      </w:r>
    </w:p>
  </w:endnote>
  <w:endnote w:type="continuationSeparator" w:id="0">
    <w:p w:rsidR="00177FD4" w:rsidRDefault="00177FD4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D4" w:rsidRDefault="00177FD4" w:rsidP="00EB3579">
      <w:r>
        <w:separator/>
      </w:r>
    </w:p>
  </w:footnote>
  <w:footnote w:type="continuationSeparator" w:id="0">
    <w:p w:rsidR="00177FD4" w:rsidRDefault="00177FD4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proofErr w:type="gramStart"/>
    <w:r>
      <w:rPr>
        <w:rFonts w:ascii="Arial Narrow" w:hAnsi="Arial Narrow"/>
        <w:sz w:val="18"/>
      </w:rPr>
      <w:t>and</w:t>
    </w:r>
    <w:proofErr w:type="gramEnd"/>
    <w:r>
      <w:rPr>
        <w:rFonts w:ascii="Arial Narrow" w:hAnsi="Arial Narrow"/>
        <w:sz w:val="18"/>
      </w:rPr>
      <w:t xml:space="preserve"> between services and/or units to meet changing service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0E2"/>
    <w:multiLevelType w:val="hybridMultilevel"/>
    <w:tmpl w:val="303853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A64"/>
    <w:multiLevelType w:val="hybridMultilevel"/>
    <w:tmpl w:val="64F8F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9717B"/>
    <w:multiLevelType w:val="hybridMultilevel"/>
    <w:tmpl w:val="B44C798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5F480B"/>
    <w:multiLevelType w:val="hybridMultilevel"/>
    <w:tmpl w:val="3508FBD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1C1131"/>
    <w:multiLevelType w:val="hybridMultilevel"/>
    <w:tmpl w:val="8780A62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E74F2"/>
    <w:multiLevelType w:val="hybridMultilevel"/>
    <w:tmpl w:val="5F2458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1543D"/>
    <w:multiLevelType w:val="hybridMultilevel"/>
    <w:tmpl w:val="D8548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897"/>
    <w:rsid w:val="00026893"/>
    <w:rsid w:val="00042718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1031CE"/>
    <w:rsid w:val="00107FB4"/>
    <w:rsid w:val="00112FEF"/>
    <w:rsid w:val="00115639"/>
    <w:rsid w:val="00127810"/>
    <w:rsid w:val="001279DE"/>
    <w:rsid w:val="00130144"/>
    <w:rsid w:val="00130782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77FD4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C78F7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27C0"/>
    <w:rsid w:val="00213B39"/>
    <w:rsid w:val="00223AEA"/>
    <w:rsid w:val="00225228"/>
    <w:rsid w:val="00225592"/>
    <w:rsid w:val="002266C3"/>
    <w:rsid w:val="00245CDD"/>
    <w:rsid w:val="00251075"/>
    <w:rsid w:val="00253839"/>
    <w:rsid w:val="00253D02"/>
    <w:rsid w:val="0026066C"/>
    <w:rsid w:val="002607B1"/>
    <w:rsid w:val="0027235F"/>
    <w:rsid w:val="00287A51"/>
    <w:rsid w:val="00294362"/>
    <w:rsid w:val="002A40C0"/>
    <w:rsid w:val="002B16FD"/>
    <w:rsid w:val="002B2780"/>
    <w:rsid w:val="002C6F49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70D32"/>
    <w:rsid w:val="003711D6"/>
    <w:rsid w:val="003733D4"/>
    <w:rsid w:val="00376162"/>
    <w:rsid w:val="00383055"/>
    <w:rsid w:val="00384F7F"/>
    <w:rsid w:val="0038729A"/>
    <w:rsid w:val="00387958"/>
    <w:rsid w:val="003905F4"/>
    <w:rsid w:val="00390EF4"/>
    <w:rsid w:val="003929A5"/>
    <w:rsid w:val="00392D27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F4D"/>
    <w:rsid w:val="00411C69"/>
    <w:rsid w:val="00416881"/>
    <w:rsid w:val="00422CB0"/>
    <w:rsid w:val="00422F14"/>
    <w:rsid w:val="004248FF"/>
    <w:rsid w:val="0042679F"/>
    <w:rsid w:val="004369C8"/>
    <w:rsid w:val="00436A48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7491"/>
    <w:rsid w:val="00540D3D"/>
    <w:rsid w:val="00540F53"/>
    <w:rsid w:val="00542444"/>
    <w:rsid w:val="005442F8"/>
    <w:rsid w:val="0055231F"/>
    <w:rsid w:val="00560984"/>
    <w:rsid w:val="00560AC0"/>
    <w:rsid w:val="0056620C"/>
    <w:rsid w:val="00596B50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1376"/>
    <w:rsid w:val="00704CBA"/>
    <w:rsid w:val="00705122"/>
    <w:rsid w:val="007059D7"/>
    <w:rsid w:val="00706284"/>
    <w:rsid w:val="0071290E"/>
    <w:rsid w:val="00721483"/>
    <w:rsid w:val="0072303B"/>
    <w:rsid w:val="0072400C"/>
    <w:rsid w:val="00731053"/>
    <w:rsid w:val="00732508"/>
    <w:rsid w:val="0074483B"/>
    <w:rsid w:val="0075130B"/>
    <w:rsid w:val="007521C8"/>
    <w:rsid w:val="0075351F"/>
    <w:rsid w:val="007538F8"/>
    <w:rsid w:val="00761559"/>
    <w:rsid w:val="00764047"/>
    <w:rsid w:val="0077009A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6E6D"/>
    <w:rsid w:val="007A091C"/>
    <w:rsid w:val="007A54B7"/>
    <w:rsid w:val="007B0A19"/>
    <w:rsid w:val="007B691F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775FD"/>
    <w:rsid w:val="00A80CA0"/>
    <w:rsid w:val="00A83924"/>
    <w:rsid w:val="00A92C77"/>
    <w:rsid w:val="00A94352"/>
    <w:rsid w:val="00AA14DA"/>
    <w:rsid w:val="00AA1A1C"/>
    <w:rsid w:val="00AA5271"/>
    <w:rsid w:val="00AB00DF"/>
    <w:rsid w:val="00AB17E0"/>
    <w:rsid w:val="00AB4777"/>
    <w:rsid w:val="00AC119A"/>
    <w:rsid w:val="00AC3963"/>
    <w:rsid w:val="00AC3E9C"/>
    <w:rsid w:val="00AC5090"/>
    <w:rsid w:val="00AC5788"/>
    <w:rsid w:val="00AC63CF"/>
    <w:rsid w:val="00AC674F"/>
    <w:rsid w:val="00AC6D2A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B45"/>
    <w:rsid w:val="00B15C2A"/>
    <w:rsid w:val="00B17A67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39D5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0777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253C"/>
    <w:rsid w:val="00FA33AE"/>
    <w:rsid w:val="00FB4663"/>
    <w:rsid w:val="00FC07AA"/>
    <w:rsid w:val="00FD3400"/>
    <w:rsid w:val="00FE12E3"/>
    <w:rsid w:val="00FE1BC5"/>
    <w:rsid w:val="00FE3330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22799-A422-4471-AD03-4CF2D992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Simon Liddy</cp:lastModifiedBy>
  <cp:revision>4</cp:revision>
  <cp:lastPrinted>2011-05-18T04:44:00Z</cp:lastPrinted>
  <dcterms:created xsi:type="dcterms:W3CDTF">2019-05-07T03:51:00Z</dcterms:created>
  <dcterms:modified xsi:type="dcterms:W3CDTF">2019-05-07T03:52:00Z</dcterms:modified>
</cp:coreProperties>
</file>